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adjustRightInd/>
        <w:snapToGrid/>
        <w:spacing w:line="579" w:lineRule="exact"/>
        <w:ind w:right="0" w:rightChars="0"/>
        <w:textAlignment w:val="auto"/>
        <w:rPr>
          <w:rFonts w:hint="eastAsia" w:ascii="仿宋" w:hAnsi="仿宋" w:eastAsia="仿宋" w:cs="宋体"/>
          <w:color w:val="auto"/>
          <w:kern w:val="0"/>
          <w:sz w:val="44"/>
          <w:szCs w:val="44"/>
          <w:highlight w:val="none"/>
          <w:u w:val="none"/>
          <w:shd w:val="clear" w:color="auto" w:fill="auto"/>
        </w:rPr>
      </w:pPr>
    </w:p>
    <w:p>
      <w:pPr>
        <w:keepNext w:val="0"/>
        <w:keepLines w:val="0"/>
        <w:pageBreakBefore w:val="0"/>
        <w:widowControl/>
        <w:shd w:val="clear" w:color="auto" w:fill="FFFFFF"/>
        <w:kinsoku/>
        <w:wordWrap/>
        <w:overflowPunct/>
        <w:topLinePunct w:val="0"/>
        <w:bidi w:val="0"/>
        <w:adjustRightInd/>
        <w:snapToGrid/>
        <w:spacing w:line="579" w:lineRule="exact"/>
        <w:ind w:right="0" w:rightChars="0"/>
        <w:jc w:val="center"/>
        <w:textAlignment w:val="auto"/>
        <w:rPr>
          <w:rFonts w:hint="eastAsia" w:ascii="方正小标宋_GBK" w:hAnsi="宋体" w:eastAsia="方正小标宋_GBK" w:cs="宋体"/>
          <w:color w:val="auto"/>
          <w:kern w:val="0"/>
          <w:sz w:val="44"/>
          <w:szCs w:val="44"/>
          <w:highlight w:val="none"/>
          <w:u w:val="none"/>
          <w:shd w:val="clear" w:color="auto" w:fill="auto"/>
        </w:rPr>
      </w:pPr>
      <w:r>
        <w:rPr>
          <w:rFonts w:hint="eastAsia" w:ascii="方正小标宋_GBK" w:hAnsi="宋体" w:eastAsia="方正小标宋_GBK" w:cs="宋体"/>
          <w:color w:val="auto"/>
          <w:kern w:val="0"/>
          <w:sz w:val="44"/>
          <w:szCs w:val="44"/>
          <w:highlight w:val="none"/>
          <w:u w:val="none"/>
          <w:shd w:val="clear" w:color="auto" w:fill="auto"/>
        </w:rPr>
        <w:t>兴隆县民政局</w:t>
      </w:r>
    </w:p>
    <w:p>
      <w:pPr>
        <w:keepNext w:val="0"/>
        <w:keepLines w:val="0"/>
        <w:pageBreakBefore w:val="0"/>
        <w:widowControl/>
        <w:shd w:val="clear" w:color="auto" w:fill="FFFFFF"/>
        <w:kinsoku/>
        <w:wordWrap/>
        <w:overflowPunct/>
        <w:topLinePunct w:val="0"/>
        <w:bidi w:val="0"/>
        <w:adjustRightInd/>
        <w:snapToGrid/>
        <w:spacing w:line="579" w:lineRule="exact"/>
        <w:ind w:right="0" w:rightChars="0"/>
        <w:jc w:val="center"/>
        <w:textAlignment w:val="auto"/>
        <w:rPr>
          <w:rFonts w:hint="eastAsia" w:ascii="方正小标宋_GBK" w:hAnsi="宋体" w:eastAsia="方正小标宋_GBK" w:cs="宋体"/>
          <w:color w:val="auto"/>
          <w:kern w:val="0"/>
          <w:sz w:val="44"/>
          <w:szCs w:val="44"/>
          <w:highlight w:val="none"/>
          <w:u w:val="none"/>
          <w:shd w:val="clear" w:color="auto" w:fill="auto"/>
        </w:rPr>
      </w:pPr>
      <w:bookmarkStart w:id="0" w:name="_GoBack"/>
      <w:r>
        <w:rPr>
          <w:rFonts w:hint="eastAsia" w:ascii="方正小标宋_GBK" w:hAnsi="宋体" w:eastAsia="方正小标宋_GBK" w:cs="宋体"/>
          <w:color w:val="auto"/>
          <w:kern w:val="0"/>
          <w:sz w:val="44"/>
          <w:szCs w:val="44"/>
          <w:highlight w:val="none"/>
          <w:u w:val="none"/>
          <w:shd w:val="clear" w:color="auto" w:fill="auto"/>
        </w:rPr>
        <w:t xml:space="preserve">职能配置、内设机构和人员编制规定 </w:t>
      </w:r>
    </w:p>
    <w:bookmarkEnd w:id="0"/>
    <w:p>
      <w:pPr>
        <w:keepNext w:val="0"/>
        <w:keepLines w:val="0"/>
        <w:pageBreakBefore w:val="0"/>
        <w:kinsoku/>
        <w:wordWrap/>
        <w:overflowPunct/>
        <w:topLinePunct w:val="0"/>
        <w:bidi w:val="0"/>
        <w:adjustRightInd/>
        <w:snapToGrid/>
        <w:spacing w:line="579" w:lineRule="exact"/>
        <w:ind w:left="0" w:leftChars="0" w:right="0" w:rightChars="0" w:firstLine="640" w:firstLineChars="200"/>
        <w:textAlignment w:val="auto"/>
        <w:rPr>
          <w:rFonts w:hint="eastAsia" w:ascii="Calibri" w:hAnsi="Calibri"/>
          <w:color w:val="auto"/>
          <w:sz w:val="32"/>
          <w:szCs w:val="32"/>
          <w:highlight w:val="none"/>
          <w:u w:val="none"/>
          <w:shd w:val="clear" w:color="auto" w:fill="auto"/>
        </w:rPr>
      </w:pPr>
    </w:p>
    <w:p>
      <w:pPr>
        <w:keepNext w:val="0"/>
        <w:keepLines w:val="0"/>
        <w:pageBreakBefore w:val="0"/>
        <w:kinsoku/>
        <w:wordWrap/>
        <w:overflowPunct/>
        <w:topLinePunct w:val="0"/>
        <w:autoSpaceDE w:val="0"/>
        <w:autoSpaceDN w:val="0"/>
        <w:bidi w:val="0"/>
        <w:adjustRightInd/>
        <w:snapToGrid/>
        <w:spacing w:after="0" w:line="579" w:lineRule="exact"/>
        <w:ind w:left="0" w:right="0"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auto"/>
          <w:lang w:eastAsia="zh-CN"/>
        </w:rPr>
      </w:pPr>
      <w:r>
        <w:rPr>
          <w:rFonts w:hint="eastAsia" w:ascii="黑体" w:hAnsi="黑体" w:eastAsia="黑体"/>
          <w:color w:val="auto"/>
          <w:sz w:val="32"/>
          <w:szCs w:val="32"/>
          <w:highlight w:val="none"/>
          <w:u w:val="none"/>
          <w:shd w:val="clear" w:color="auto" w:fill="auto"/>
        </w:rPr>
        <w:t xml:space="preserve">第一条 </w:t>
      </w:r>
      <w:r>
        <w:rPr>
          <w:rFonts w:hint="eastAsia" w:ascii="仿宋" w:hAnsi="仿宋" w:eastAsia="仿宋"/>
          <w:color w:val="auto"/>
          <w:sz w:val="32"/>
          <w:szCs w:val="32"/>
          <w:highlight w:val="none"/>
          <w:u w:val="none"/>
          <w:shd w:val="clear" w:color="auto" w:fill="auto"/>
        </w:rPr>
        <w:t xml:space="preserve"> </w:t>
      </w:r>
      <w:r>
        <w:rPr>
          <w:rFonts w:hint="eastAsia" w:ascii="仿宋_GB2312" w:hAnsi="仿宋_GB2312" w:eastAsia="仿宋_GB2312" w:cs="仿宋_GB2312"/>
          <w:color w:val="auto"/>
          <w:sz w:val="32"/>
          <w:szCs w:val="32"/>
          <w:highlight w:val="none"/>
          <w:u w:val="none"/>
          <w:shd w:val="clear" w:color="auto" w:fill="auto"/>
          <w:lang w:eastAsia="zh-CN"/>
        </w:rPr>
        <w:t>为了规范兴隆县民政局</w:t>
      </w:r>
      <w:r>
        <w:rPr>
          <w:rFonts w:hint="eastAsia" w:ascii="仿宋_GB2312" w:hAnsi="仿宋_GB2312" w:eastAsia="仿宋_GB2312" w:cs="仿宋_GB2312"/>
          <w:b w:val="0"/>
          <w:i w:val="0"/>
          <w:strike w:val="0"/>
          <w:color w:val="auto"/>
          <w:sz w:val="32"/>
          <w:szCs w:val="32"/>
          <w:highlight w:val="none"/>
          <w:u w:val="none"/>
          <w:shd w:val="clear" w:color="auto" w:fill="auto"/>
        </w:rPr>
        <w:t>(以下简称</w:t>
      </w:r>
      <w:r>
        <w:rPr>
          <w:rFonts w:hint="eastAsia" w:ascii="仿宋_GB2312" w:hAnsi="仿宋_GB2312" w:eastAsia="仿宋_GB2312" w:cs="仿宋_GB2312"/>
          <w:b w:val="0"/>
          <w:i w:val="0"/>
          <w:strike w:val="0"/>
          <w:color w:val="auto"/>
          <w:sz w:val="32"/>
          <w:szCs w:val="32"/>
          <w:highlight w:val="none"/>
          <w:u w:val="none"/>
          <w:shd w:val="clear" w:color="auto" w:fill="auto"/>
          <w:lang w:eastAsia="zh-CN"/>
        </w:rPr>
        <w:t>县</w:t>
      </w:r>
      <w:r>
        <w:rPr>
          <w:rFonts w:hint="eastAsia" w:ascii="仿宋_GB2312" w:hAnsi="仿宋_GB2312" w:eastAsia="仿宋_GB2312" w:cs="仿宋_GB2312"/>
          <w:b w:val="0"/>
          <w:i w:val="0"/>
          <w:strike w:val="0"/>
          <w:color w:val="auto"/>
          <w:sz w:val="32"/>
          <w:szCs w:val="32"/>
          <w:highlight w:val="none"/>
          <w:u w:val="none"/>
          <w:shd w:val="clear" w:color="auto" w:fill="auto"/>
        </w:rPr>
        <w:t>民政局)</w:t>
      </w:r>
      <w:r>
        <w:rPr>
          <w:rFonts w:hint="eastAsia" w:ascii="仿宋_GB2312" w:hAnsi="仿宋_GB2312" w:eastAsia="仿宋_GB2312" w:cs="仿宋_GB2312"/>
          <w:color w:val="auto"/>
          <w:sz w:val="32"/>
          <w:szCs w:val="32"/>
          <w:highlight w:val="none"/>
          <w:u w:val="none"/>
          <w:shd w:val="clear" w:color="auto" w:fill="auto"/>
          <w:lang w:eastAsia="zh-CN"/>
        </w:rPr>
        <w:t>的职能配置、内设机构和人员编制，推进机构、职能、权限、程序、责任法定化，根据《中共承德市委办公室、承德市人民政府办公室关于印发〈承德市民政局职能配置、内设机构和人员编制规定</w:t>
      </w:r>
      <w:r>
        <w:rPr>
          <w:rFonts w:hint="eastAsia" w:ascii="仿宋_GB2312" w:hAnsi="仿宋_GB2312" w:eastAsia="仿宋_GB2312" w:cs="仿宋_GB2312"/>
          <w:color w:val="auto"/>
          <w:sz w:val="32"/>
          <w:szCs w:val="32"/>
          <w:highlight w:val="none"/>
          <w:u w:val="none"/>
          <w:shd w:val="clear" w:color="auto" w:fill="auto"/>
        </w:rPr>
        <w:t>〉的通知》（</w:t>
      </w:r>
      <w:r>
        <w:rPr>
          <w:rFonts w:hint="eastAsia" w:ascii="仿宋_GB2312" w:hAnsi="仿宋_GB2312" w:eastAsia="仿宋_GB2312" w:cs="仿宋_GB2312"/>
          <w:color w:val="auto"/>
          <w:sz w:val="32"/>
          <w:szCs w:val="32"/>
          <w:highlight w:val="none"/>
          <w:u w:val="none"/>
          <w:shd w:val="clear" w:color="auto" w:fill="auto"/>
          <w:lang w:eastAsia="zh-CN"/>
        </w:rPr>
        <w:t>承办字</w:t>
      </w:r>
      <w:r>
        <w:rPr>
          <w:rFonts w:hint="eastAsia" w:ascii="仿宋_GB2312" w:hAnsi="仿宋_GB2312" w:eastAsia="仿宋_GB2312" w:cs="仿宋_GB2312"/>
          <w:color w:val="auto"/>
          <w:sz w:val="32"/>
          <w:szCs w:val="32"/>
          <w:highlight w:val="none"/>
          <w:u w:val="none"/>
          <w:shd w:val="clear" w:color="auto" w:fill="auto"/>
        </w:rPr>
        <w:t>〔</w:t>
      </w:r>
      <w:r>
        <w:rPr>
          <w:rFonts w:hint="eastAsia" w:ascii="仿宋_GB2312" w:hAnsi="仿宋_GB2312" w:eastAsia="仿宋_GB2312" w:cs="仿宋_GB2312"/>
          <w:color w:val="auto"/>
          <w:sz w:val="32"/>
          <w:szCs w:val="32"/>
          <w:highlight w:val="none"/>
          <w:u w:val="none"/>
          <w:shd w:val="clear" w:color="auto" w:fill="auto"/>
          <w:lang w:val="en-US" w:eastAsia="zh-CN"/>
        </w:rPr>
        <w:t>2024</w:t>
      </w:r>
      <w:r>
        <w:rPr>
          <w:rFonts w:hint="eastAsia" w:ascii="仿宋_GB2312" w:hAnsi="仿宋_GB2312" w:eastAsia="仿宋_GB2312" w:cs="仿宋_GB2312"/>
          <w:color w:val="auto"/>
          <w:sz w:val="32"/>
          <w:szCs w:val="32"/>
          <w:highlight w:val="none"/>
          <w:u w:val="none"/>
          <w:shd w:val="clear" w:color="auto" w:fill="auto"/>
        </w:rPr>
        <w:t>〕</w:t>
      </w:r>
      <w:r>
        <w:rPr>
          <w:rFonts w:hint="eastAsia" w:ascii="仿宋_GB2312" w:hAnsi="仿宋_GB2312" w:eastAsia="仿宋_GB2312" w:cs="仿宋_GB2312"/>
          <w:color w:val="auto"/>
          <w:sz w:val="32"/>
          <w:szCs w:val="32"/>
          <w:highlight w:val="none"/>
          <w:u w:val="none"/>
          <w:shd w:val="clear" w:color="auto" w:fill="auto"/>
          <w:lang w:val="en-US" w:eastAsia="zh-CN"/>
        </w:rPr>
        <w:t>19</w:t>
      </w:r>
      <w:r>
        <w:rPr>
          <w:rFonts w:hint="eastAsia" w:ascii="仿宋_GB2312" w:hAnsi="仿宋_GB2312" w:eastAsia="仿宋_GB2312" w:cs="仿宋_GB2312"/>
          <w:color w:val="auto"/>
          <w:sz w:val="32"/>
          <w:szCs w:val="32"/>
          <w:highlight w:val="none"/>
          <w:u w:val="none"/>
          <w:shd w:val="clear" w:color="auto" w:fill="auto"/>
        </w:rPr>
        <w:t>号）</w:t>
      </w:r>
      <w:r>
        <w:rPr>
          <w:rFonts w:hint="eastAsia" w:ascii="仿宋_GB2312" w:hAnsi="仿宋_GB2312" w:eastAsia="仿宋_GB2312" w:cs="仿宋_GB2312"/>
          <w:color w:val="auto"/>
          <w:sz w:val="32"/>
          <w:szCs w:val="32"/>
          <w:highlight w:val="none"/>
          <w:u w:val="none"/>
          <w:shd w:val="clear" w:color="auto" w:fill="auto"/>
          <w:lang w:eastAsia="zh-CN"/>
        </w:rPr>
        <w:t>、</w:t>
      </w:r>
      <w:r>
        <w:rPr>
          <w:rFonts w:hint="eastAsia" w:ascii="仿宋_GB2312" w:hAnsi="仿宋_GB2312" w:eastAsia="仿宋_GB2312" w:cs="仿宋_GB2312"/>
          <w:color w:val="auto"/>
          <w:sz w:val="32"/>
          <w:szCs w:val="32"/>
          <w:highlight w:val="none"/>
          <w:u w:val="none"/>
          <w:shd w:val="clear" w:color="auto" w:fill="auto"/>
        </w:rPr>
        <w:t>《中共</w:t>
      </w:r>
      <w:r>
        <w:rPr>
          <w:rFonts w:hint="eastAsia" w:ascii="仿宋_GB2312" w:hAnsi="仿宋_GB2312" w:eastAsia="仿宋_GB2312" w:cs="仿宋_GB2312"/>
          <w:color w:val="auto"/>
          <w:sz w:val="32"/>
          <w:szCs w:val="32"/>
          <w:highlight w:val="none"/>
          <w:u w:val="none"/>
          <w:shd w:val="clear" w:color="auto" w:fill="auto"/>
          <w:lang w:eastAsia="zh-CN"/>
        </w:rPr>
        <w:t>兴隆县</w:t>
      </w:r>
      <w:r>
        <w:rPr>
          <w:rFonts w:hint="eastAsia" w:ascii="仿宋_GB2312" w:hAnsi="仿宋_GB2312" w:eastAsia="仿宋_GB2312" w:cs="仿宋_GB2312"/>
          <w:color w:val="auto"/>
          <w:sz w:val="32"/>
          <w:szCs w:val="32"/>
          <w:highlight w:val="none"/>
          <w:u w:val="none"/>
          <w:shd w:val="clear" w:color="auto" w:fill="auto"/>
        </w:rPr>
        <w:t>委、</w:t>
      </w:r>
      <w:r>
        <w:rPr>
          <w:rFonts w:hint="eastAsia" w:ascii="仿宋_GB2312" w:hAnsi="仿宋_GB2312" w:eastAsia="仿宋_GB2312" w:cs="仿宋_GB2312"/>
          <w:color w:val="auto"/>
          <w:sz w:val="32"/>
          <w:szCs w:val="32"/>
          <w:highlight w:val="none"/>
          <w:u w:val="none"/>
          <w:shd w:val="clear" w:color="auto" w:fill="auto"/>
          <w:lang w:eastAsia="zh-CN"/>
        </w:rPr>
        <w:t>兴隆县人民政府</w:t>
      </w:r>
      <w:r>
        <w:rPr>
          <w:rFonts w:hint="eastAsia" w:ascii="仿宋_GB2312" w:hAnsi="仿宋_GB2312" w:eastAsia="仿宋_GB2312" w:cs="仿宋_GB2312"/>
          <w:color w:val="auto"/>
          <w:sz w:val="32"/>
          <w:szCs w:val="32"/>
          <w:highlight w:val="none"/>
          <w:u w:val="none"/>
          <w:shd w:val="clear" w:color="auto" w:fill="auto"/>
        </w:rPr>
        <w:t>关于印发</w:t>
      </w:r>
      <w:r>
        <w:rPr>
          <w:rFonts w:hint="eastAsia" w:ascii="仿宋_GB2312" w:hAnsi="仿宋_GB2312" w:eastAsia="仿宋_GB2312" w:cs="仿宋_GB2312"/>
          <w:color w:val="auto"/>
          <w:sz w:val="32"/>
          <w:szCs w:val="32"/>
          <w:highlight w:val="none"/>
          <w:u w:val="none"/>
          <w:shd w:val="clear" w:color="auto" w:fill="auto"/>
          <w:lang w:eastAsia="zh-CN"/>
        </w:rPr>
        <w:t>〈兴隆县机构改革方案〉的通知》（兴字〔</w:t>
      </w:r>
      <w:r>
        <w:rPr>
          <w:rFonts w:hint="eastAsia" w:ascii="仿宋_GB2312" w:hAnsi="仿宋_GB2312" w:eastAsia="仿宋_GB2312" w:cs="仿宋_GB2312"/>
          <w:color w:val="auto"/>
          <w:sz w:val="32"/>
          <w:szCs w:val="32"/>
          <w:highlight w:val="none"/>
          <w:u w:val="none"/>
          <w:shd w:val="clear" w:color="auto" w:fill="auto"/>
          <w:lang w:val="en-US" w:eastAsia="zh-CN"/>
        </w:rPr>
        <w:t>2024</w:t>
      </w:r>
      <w:r>
        <w:rPr>
          <w:rFonts w:hint="eastAsia" w:ascii="仿宋_GB2312" w:hAnsi="仿宋_GB2312" w:eastAsia="仿宋_GB2312" w:cs="仿宋_GB2312"/>
          <w:color w:val="auto"/>
          <w:sz w:val="32"/>
          <w:szCs w:val="32"/>
          <w:highlight w:val="none"/>
          <w:u w:val="none"/>
          <w:shd w:val="clear" w:color="auto" w:fill="auto"/>
          <w:lang w:eastAsia="zh-CN"/>
        </w:rPr>
        <w:t>〕</w:t>
      </w:r>
      <w:r>
        <w:rPr>
          <w:rFonts w:hint="eastAsia" w:ascii="仿宋_GB2312" w:hAnsi="仿宋_GB2312" w:eastAsia="仿宋_GB2312" w:cs="仿宋_GB2312"/>
          <w:color w:val="auto"/>
          <w:sz w:val="32"/>
          <w:szCs w:val="32"/>
          <w:highlight w:val="none"/>
          <w:u w:val="none"/>
          <w:shd w:val="clear" w:color="auto" w:fill="auto"/>
          <w:lang w:val="en-US" w:eastAsia="zh-CN"/>
        </w:rPr>
        <w:t>9</w:t>
      </w:r>
      <w:r>
        <w:rPr>
          <w:rFonts w:hint="eastAsia" w:ascii="仿宋_GB2312" w:hAnsi="仿宋_GB2312" w:eastAsia="仿宋_GB2312" w:cs="仿宋_GB2312"/>
          <w:color w:val="auto"/>
          <w:sz w:val="32"/>
          <w:szCs w:val="32"/>
          <w:highlight w:val="none"/>
          <w:u w:val="none"/>
          <w:shd w:val="clear" w:color="auto" w:fill="auto"/>
          <w:lang w:eastAsia="zh-CN"/>
        </w:rPr>
        <w:t>号）和《中国共产党机构编制工作条例》、《中共河北省委机构编制管理规定》以及党中央和省委、市委、县委对民政工作的有关要求，制定本规定。</w:t>
      </w:r>
    </w:p>
    <w:p>
      <w:pPr>
        <w:keepNext w:val="0"/>
        <w:keepLines w:val="0"/>
        <w:pageBreakBefore w:val="0"/>
        <w:kinsoku/>
        <w:wordWrap/>
        <w:overflowPunct/>
        <w:topLinePunct w:val="0"/>
        <w:bidi w:val="0"/>
        <w:adjustRightInd/>
        <w:snapToGrid/>
        <w:spacing w:line="579" w:lineRule="exact"/>
        <w:ind w:left="0" w:leftChars="0" w:right="0" w:rightChars="0" w:firstLine="640" w:firstLineChars="200"/>
        <w:textAlignment w:val="auto"/>
        <w:rPr>
          <w:rFonts w:ascii="仿宋" w:hAnsi="仿宋" w:eastAsia="仿宋"/>
          <w:color w:val="auto"/>
          <w:sz w:val="32"/>
          <w:szCs w:val="32"/>
          <w:highlight w:val="none"/>
          <w:u w:val="none"/>
          <w:shd w:val="clear" w:color="auto" w:fill="auto"/>
        </w:rPr>
      </w:pPr>
      <w:r>
        <w:rPr>
          <w:rFonts w:hint="eastAsia" w:ascii="黑体" w:hAnsi="黑体" w:eastAsia="黑体"/>
          <w:color w:val="auto"/>
          <w:sz w:val="32"/>
          <w:szCs w:val="32"/>
          <w:highlight w:val="none"/>
          <w:u w:val="none"/>
          <w:shd w:val="clear" w:color="auto" w:fill="auto"/>
        </w:rPr>
        <w:t>第二条</w:t>
      </w:r>
      <w:r>
        <w:rPr>
          <w:rFonts w:ascii="黑体" w:hAnsi="黑体" w:eastAsia="黑体"/>
          <w:color w:val="auto"/>
          <w:sz w:val="32"/>
          <w:szCs w:val="32"/>
          <w:highlight w:val="none"/>
          <w:u w:val="none"/>
          <w:shd w:val="clear" w:color="auto" w:fill="auto"/>
        </w:rPr>
        <w:t xml:space="preserve"> </w:t>
      </w:r>
      <w:r>
        <w:rPr>
          <w:rFonts w:ascii="仿宋" w:hAnsi="仿宋" w:eastAsia="仿宋"/>
          <w:color w:val="auto"/>
          <w:sz w:val="32"/>
          <w:szCs w:val="32"/>
          <w:highlight w:val="none"/>
          <w:u w:val="none"/>
          <w:shd w:val="clear" w:color="auto" w:fill="auto"/>
        </w:rPr>
        <w:t xml:space="preserve"> 县</w:t>
      </w:r>
      <w:r>
        <w:rPr>
          <w:rFonts w:hint="eastAsia" w:ascii="仿宋" w:hAnsi="仿宋" w:eastAsia="仿宋"/>
          <w:color w:val="auto"/>
          <w:sz w:val="32"/>
          <w:szCs w:val="32"/>
          <w:highlight w:val="none"/>
          <w:u w:val="none"/>
          <w:shd w:val="clear" w:color="auto" w:fill="auto"/>
        </w:rPr>
        <w:t>民政局为县政府的工作部门，机构规格正科级。</w:t>
      </w:r>
    </w:p>
    <w:p>
      <w:pPr>
        <w:keepNext w:val="0"/>
        <w:keepLines w:val="0"/>
        <w:pageBreakBefore w:val="0"/>
        <w:kinsoku/>
        <w:wordWrap/>
        <w:overflowPunct/>
        <w:topLinePunct w:val="0"/>
        <w:autoSpaceDE w:val="0"/>
        <w:autoSpaceDN w:val="0"/>
        <w:bidi w:val="0"/>
        <w:adjustRightInd/>
        <w:snapToGrid/>
        <w:spacing w:after="0" w:line="579" w:lineRule="exact"/>
        <w:ind w:left="0" w:leftChars="0" w:right="0" w:rightChars="0" w:firstLine="640" w:firstLineChars="200"/>
        <w:jc w:val="both"/>
        <w:textAlignment w:val="auto"/>
        <w:rPr>
          <w:rFonts w:ascii="宋体" w:hAnsi="宋体" w:eastAsia="宋体" w:cs="宋体"/>
          <w:b w:val="0"/>
          <w:i w:val="0"/>
          <w:strike w:val="0"/>
          <w:color w:val="auto"/>
          <w:sz w:val="31"/>
          <w:highlight w:val="none"/>
          <w:u w:val="none"/>
          <w:shd w:val="clear" w:color="auto" w:fill="auto"/>
        </w:rPr>
      </w:pPr>
      <w:r>
        <w:rPr>
          <w:rFonts w:hint="eastAsia" w:ascii="黑体" w:hAnsi="黑体" w:eastAsia="黑体"/>
          <w:color w:val="auto"/>
          <w:sz w:val="32"/>
          <w:szCs w:val="32"/>
          <w:highlight w:val="none"/>
          <w:u w:val="none"/>
          <w:shd w:val="clear" w:color="auto" w:fill="auto"/>
        </w:rPr>
        <w:t>第三条</w:t>
      </w:r>
      <w:r>
        <w:rPr>
          <w:rFonts w:hint="eastAsia" w:ascii="黑体" w:hAnsi="黑体" w:eastAsia="黑体"/>
          <w:color w:val="auto"/>
          <w:sz w:val="32"/>
          <w:szCs w:val="32"/>
          <w:highlight w:val="none"/>
          <w:u w:val="none"/>
          <w:shd w:val="clear" w:color="auto" w:fill="auto"/>
          <w:lang w:val="en-US" w:eastAsia="zh-CN"/>
        </w:rPr>
        <w:t xml:space="preserve"> </w:t>
      </w:r>
      <w:r>
        <w:rPr>
          <w:rFonts w:ascii="黑体" w:hAnsi="黑体" w:eastAsia="黑体"/>
          <w:color w:val="auto"/>
          <w:sz w:val="32"/>
          <w:szCs w:val="32"/>
          <w:highlight w:val="none"/>
          <w:u w:val="none"/>
          <w:shd w:val="clear" w:color="auto" w:fill="auto"/>
        </w:rPr>
        <w:t xml:space="preserve"> </w:t>
      </w:r>
      <w:r>
        <w:rPr>
          <w:rFonts w:hint="eastAsia" w:ascii="仿宋" w:hAnsi="仿宋" w:eastAsia="仿宋" w:cs="Times New Roman"/>
          <w:color w:val="auto"/>
          <w:sz w:val="32"/>
          <w:szCs w:val="32"/>
          <w:highlight w:val="none"/>
          <w:u w:val="none"/>
          <w:shd w:val="clear" w:color="auto" w:fill="auto"/>
        </w:rPr>
        <w:t>将</w:t>
      </w:r>
      <w:r>
        <w:rPr>
          <w:rFonts w:hint="eastAsia" w:ascii="仿宋" w:hAnsi="仿宋" w:eastAsia="仿宋" w:cs="Times New Roman"/>
          <w:color w:val="auto"/>
          <w:sz w:val="32"/>
          <w:szCs w:val="32"/>
          <w:highlight w:val="none"/>
          <w:u w:val="none"/>
          <w:shd w:val="clear" w:color="auto" w:fill="auto"/>
          <w:lang w:eastAsia="zh-CN"/>
        </w:rPr>
        <w:t>县</w:t>
      </w:r>
      <w:r>
        <w:rPr>
          <w:rFonts w:hint="eastAsia" w:ascii="仿宋" w:hAnsi="仿宋" w:eastAsia="仿宋" w:cs="Times New Roman"/>
          <w:color w:val="auto"/>
          <w:sz w:val="32"/>
          <w:szCs w:val="32"/>
          <w:highlight w:val="none"/>
          <w:u w:val="none"/>
          <w:shd w:val="clear" w:color="auto" w:fill="auto"/>
        </w:rPr>
        <w:t>卫生健康</w:t>
      </w:r>
      <w:r>
        <w:rPr>
          <w:rFonts w:hint="eastAsia" w:ascii="仿宋" w:hAnsi="仿宋" w:eastAsia="仿宋" w:cs="Times New Roman"/>
          <w:color w:val="auto"/>
          <w:sz w:val="32"/>
          <w:szCs w:val="32"/>
          <w:highlight w:val="none"/>
          <w:u w:val="none"/>
          <w:shd w:val="clear" w:color="auto" w:fill="auto"/>
          <w:lang w:eastAsia="zh-CN"/>
        </w:rPr>
        <w:t>局</w:t>
      </w:r>
      <w:r>
        <w:rPr>
          <w:rFonts w:hint="eastAsia" w:ascii="仿宋" w:hAnsi="仿宋" w:eastAsia="仿宋" w:cs="Times New Roman"/>
          <w:color w:val="auto"/>
          <w:sz w:val="32"/>
          <w:szCs w:val="32"/>
          <w:highlight w:val="none"/>
          <w:u w:val="none"/>
          <w:shd w:val="clear" w:color="auto" w:fill="auto"/>
        </w:rPr>
        <w:t>的组织拟订并协调落实应对人口老龄化政策措施、承担</w:t>
      </w:r>
      <w:r>
        <w:rPr>
          <w:rFonts w:hint="eastAsia" w:ascii="仿宋" w:hAnsi="仿宋" w:eastAsia="仿宋" w:cs="Times New Roman"/>
          <w:color w:val="auto"/>
          <w:sz w:val="32"/>
          <w:szCs w:val="32"/>
          <w:highlight w:val="none"/>
          <w:u w:val="none"/>
          <w:shd w:val="clear" w:color="auto" w:fill="auto"/>
          <w:lang w:eastAsia="zh-CN"/>
        </w:rPr>
        <w:t>县</w:t>
      </w:r>
      <w:r>
        <w:rPr>
          <w:rFonts w:hint="eastAsia" w:ascii="仿宋" w:hAnsi="仿宋" w:eastAsia="仿宋" w:cs="Times New Roman"/>
          <w:color w:val="auto"/>
          <w:sz w:val="32"/>
          <w:szCs w:val="32"/>
          <w:highlight w:val="none"/>
          <w:u w:val="none"/>
          <w:shd w:val="clear" w:color="auto" w:fill="auto"/>
        </w:rPr>
        <w:t>老龄工作委员会的具体工作等职责划入</w:t>
      </w:r>
      <w:r>
        <w:rPr>
          <w:rFonts w:hint="eastAsia" w:ascii="仿宋" w:hAnsi="仿宋" w:eastAsia="仿宋" w:cs="Times New Roman"/>
          <w:color w:val="auto"/>
          <w:sz w:val="32"/>
          <w:szCs w:val="32"/>
          <w:highlight w:val="none"/>
          <w:u w:val="none"/>
          <w:shd w:val="clear" w:color="auto" w:fill="auto"/>
          <w:lang w:eastAsia="zh-CN"/>
        </w:rPr>
        <w:t>县</w:t>
      </w:r>
      <w:r>
        <w:rPr>
          <w:rFonts w:hint="eastAsia" w:ascii="仿宋" w:hAnsi="仿宋" w:eastAsia="仿宋" w:cs="Times New Roman"/>
          <w:color w:val="auto"/>
          <w:sz w:val="32"/>
          <w:szCs w:val="32"/>
          <w:highlight w:val="none"/>
          <w:u w:val="none"/>
          <w:shd w:val="clear" w:color="auto" w:fill="auto"/>
        </w:rPr>
        <w:t>民政局。</w:t>
      </w:r>
      <w:r>
        <w:rPr>
          <w:rFonts w:hint="eastAsia" w:ascii="仿宋" w:hAnsi="仿宋" w:eastAsia="仿宋" w:cs="Times New Roman"/>
          <w:color w:val="auto"/>
          <w:sz w:val="32"/>
          <w:szCs w:val="32"/>
          <w:highlight w:val="none"/>
          <w:u w:val="none"/>
          <w:shd w:val="clear" w:color="auto" w:fill="auto"/>
          <w:lang w:eastAsia="zh-CN"/>
        </w:rPr>
        <w:t>县</w:t>
      </w:r>
      <w:r>
        <w:rPr>
          <w:rFonts w:hint="eastAsia" w:ascii="仿宋" w:hAnsi="仿宋" w:eastAsia="仿宋" w:cs="Times New Roman"/>
          <w:color w:val="auto"/>
          <w:sz w:val="32"/>
          <w:szCs w:val="32"/>
          <w:highlight w:val="none"/>
          <w:u w:val="none"/>
          <w:shd w:val="clear" w:color="auto" w:fill="auto"/>
        </w:rPr>
        <w:t>老龄工作委员会办公室设在</w:t>
      </w:r>
      <w:r>
        <w:rPr>
          <w:rFonts w:hint="eastAsia" w:ascii="仿宋" w:hAnsi="仿宋" w:eastAsia="仿宋" w:cs="Times New Roman"/>
          <w:color w:val="auto"/>
          <w:sz w:val="32"/>
          <w:szCs w:val="32"/>
          <w:highlight w:val="none"/>
          <w:u w:val="none"/>
          <w:shd w:val="clear" w:color="auto" w:fill="auto"/>
          <w:lang w:eastAsia="zh-CN"/>
        </w:rPr>
        <w:t>县</w:t>
      </w:r>
      <w:r>
        <w:rPr>
          <w:rFonts w:hint="eastAsia" w:ascii="仿宋" w:hAnsi="仿宋" w:eastAsia="仿宋" w:cs="Times New Roman"/>
          <w:color w:val="auto"/>
          <w:sz w:val="32"/>
          <w:szCs w:val="32"/>
          <w:highlight w:val="none"/>
          <w:u w:val="none"/>
          <w:shd w:val="clear" w:color="auto" w:fill="auto"/>
        </w:rPr>
        <w:t>民政局。</w:t>
      </w:r>
    </w:p>
    <w:p>
      <w:pPr>
        <w:keepNext w:val="0"/>
        <w:keepLines w:val="0"/>
        <w:pageBreakBefore w:val="0"/>
        <w:numPr>
          <w:ilvl w:val="0"/>
          <w:numId w:val="0"/>
        </w:numPr>
        <w:kinsoku/>
        <w:wordWrap/>
        <w:overflowPunct/>
        <w:topLinePunct w:val="0"/>
        <w:autoSpaceDE w:val="0"/>
        <w:autoSpaceDN w:val="0"/>
        <w:bidi w:val="0"/>
        <w:adjustRightInd/>
        <w:snapToGrid/>
        <w:spacing w:after="0" w:line="579"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auto"/>
        </w:rPr>
      </w:pPr>
      <w:r>
        <w:rPr>
          <w:rFonts w:hint="eastAsia" w:ascii="仿宋_GB2312" w:hAnsi="仿宋_GB2312" w:eastAsia="仿宋_GB2312" w:cs="仿宋_GB2312"/>
          <w:b w:val="0"/>
          <w:i w:val="0"/>
          <w:strike w:val="0"/>
          <w:color w:val="auto"/>
          <w:sz w:val="32"/>
          <w:szCs w:val="32"/>
          <w:highlight w:val="none"/>
          <w:u w:val="none"/>
          <w:shd w:val="clear" w:color="auto" w:fill="auto"/>
          <w:lang w:eastAsia="zh-CN"/>
        </w:rPr>
        <w:t>将县民政局的拟定</w:t>
      </w:r>
      <w:r>
        <w:rPr>
          <w:rFonts w:hint="eastAsia" w:ascii="仿宋_GB2312" w:hAnsi="仿宋_GB2312" w:eastAsia="仿宋_GB2312" w:cs="仿宋_GB2312"/>
          <w:color w:val="auto"/>
          <w:sz w:val="32"/>
          <w:szCs w:val="32"/>
          <w:highlight w:val="none"/>
          <w:u w:val="none"/>
          <w:shd w:val="clear" w:color="auto" w:fill="auto"/>
          <w:lang w:eastAsia="zh-CN"/>
        </w:rPr>
        <w:t>全县</w:t>
      </w:r>
      <w:r>
        <w:rPr>
          <w:rFonts w:hint="eastAsia" w:ascii="仿宋_GB2312" w:hAnsi="仿宋_GB2312" w:eastAsia="仿宋_GB2312" w:cs="仿宋_GB2312"/>
          <w:color w:val="auto"/>
          <w:sz w:val="32"/>
          <w:szCs w:val="32"/>
          <w:highlight w:val="none"/>
          <w:u w:val="none"/>
          <w:shd w:val="clear" w:color="auto" w:fill="auto"/>
        </w:rPr>
        <w:t>基层群众自治和城乡社区治理政策</w:t>
      </w:r>
      <w:r>
        <w:rPr>
          <w:rFonts w:hint="eastAsia" w:ascii="仿宋_GB2312" w:hAnsi="仿宋_GB2312" w:eastAsia="仿宋_GB2312" w:cs="仿宋_GB2312"/>
          <w:b/>
          <w:bCs/>
          <w:color w:val="auto"/>
          <w:sz w:val="32"/>
          <w:szCs w:val="32"/>
          <w:highlight w:val="none"/>
          <w:u w:val="none"/>
          <w:shd w:val="clear" w:color="auto" w:fill="auto"/>
          <w:lang w:eastAsia="zh-CN"/>
        </w:rPr>
        <w:t>，</w:t>
      </w:r>
      <w:r>
        <w:rPr>
          <w:rFonts w:hint="eastAsia" w:ascii="仿宋_GB2312" w:hAnsi="仿宋_GB2312" w:eastAsia="仿宋_GB2312" w:cs="仿宋_GB2312"/>
          <w:color w:val="auto"/>
          <w:sz w:val="32"/>
          <w:szCs w:val="32"/>
          <w:highlight w:val="none"/>
          <w:u w:val="none"/>
          <w:shd w:val="clear" w:color="auto" w:fill="auto"/>
        </w:rPr>
        <w:t>指导城乡社区治理体系和能力建设，提出加强和改进基层政权建设的建议，推动基层民主政治建设</w:t>
      </w:r>
      <w:r>
        <w:rPr>
          <w:rFonts w:hint="eastAsia" w:ascii="仿宋_GB2312" w:hAnsi="仿宋_GB2312" w:eastAsia="仿宋_GB2312" w:cs="仿宋_GB2312"/>
          <w:b w:val="0"/>
          <w:bCs w:val="0"/>
          <w:color w:val="auto"/>
          <w:sz w:val="32"/>
          <w:szCs w:val="32"/>
          <w:highlight w:val="none"/>
          <w:u w:val="none"/>
          <w:shd w:val="clear" w:color="auto" w:fill="auto"/>
          <w:lang w:eastAsia="zh-CN"/>
        </w:rPr>
        <w:t>，</w:t>
      </w:r>
      <w:r>
        <w:rPr>
          <w:rFonts w:hint="eastAsia" w:ascii="仿宋_GB2312" w:hAnsi="仿宋_GB2312" w:eastAsia="仿宋_GB2312" w:cs="仿宋_GB2312"/>
          <w:b w:val="0"/>
          <w:bCs w:val="0"/>
          <w:i w:val="0"/>
          <w:iCs w:val="0"/>
          <w:strike w:val="0"/>
          <w:color w:val="auto"/>
          <w:sz w:val="32"/>
          <w:szCs w:val="32"/>
          <w:highlight w:val="none"/>
          <w:u w:val="none"/>
          <w:shd w:val="clear" w:color="auto" w:fill="auto"/>
          <w:lang w:eastAsia="zh-CN"/>
        </w:rPr>
        <w:t>拟定</w:t>
      </w:r>
      <w:r>
        <w:rPr>
          <w:rFonts w:hint="eastAsia" w:ascii="仿宋_GB2312" w:hAnsi="仿宋_GB2312" w:eastAsia="仿宋_GB2312" w:cs="仿宋_GB2312"/>
          <w:b w:val="0"/>
          <w:bCs w:val="0"/>
          <w:i w:val="0"/>
          <w:iCs w:val="0"/>
          <w:color w:val="auto"/>
          <w:sz w:val="32"/>
          <w:szCs w:val="32"/>
          <w:highlight w:val="none"/>
          <w:u w:val="none"/>
          <w:shd w:val="clear" w:color="auto" w:fill="auto"/>
        </w:rPr>
        <w:t>负责全县村（居）委会换届的程序指导、政策解答等工作</w:t>
      </w:r>
      <w:r>
        <w:rPr>
          <w:rFonts w:hint="eastAsia" w:ascii="仿宋_GB2312" w:hAnsi="仿宋_GB2312" w:eastAsia="仿宋_GB2312" w:cs="仿宋_GB2312"/>
          <w:b w:val="0"/>
          <w:bCs w:val="0"/>
          <w:i w:val="0"/>
          <w:iCs w:val="0"/>
          <w:color w:val="auto"/>
          <w:sz w:val="32"/>
          <w:szCs w:val="32"/>
          <w:highlight w:val="none"/>
          <w:u w:val="none"/>
          <w:shd w:val="clear" w:color="auto" w:fill="auto"/>
          <w:lang w:eastAsia="zh-CN"/>
        </w:rPr>
        <w:t>，</w:t>
      </w:r>
      <w:r>
        <w:rPr>
          <w:rFonts w:hint="eastAsia" w:ascii="仿宋_GB2312" w:hAnsi="仿宋_GB2312" w:eastAsia="仿宋_GB2312" w:cs="仿宋_GB2312"/>
          <w:color w:val="auto"/>
          <w:sz w:val="32"/>
          <w:szCs w:val="32"/>
          <w:highlight w:val="none"/>
          <w:u w:val="none"/>
          <w:shd w:val="clear" w:color="auto" w:fill="auto"/>
        </w:rPr>
        <w:t>拟订全县社会工作、志愿服务政策和标准</w:t>
      </w:r>
      <w:r>
        <w:rPr>
          <w:rFonts w:hint="eastAsia" w:ascii="仿宋_GB2312" w:hAnsi="仿宋_GB2312" w:eastAsia="仿宋_GB2312" w:cs="仿宋_GB2312"/>
          <w:color w:val="auto"/>
          <w:sz w:val="32"/>
          <w:szCs w:val="32"/>
          <w:highlight w:val="none"/>
          <w:u w:val="none"/>
          <w:shd w:val="clear" w:color="auto" w:fill="auto"/>
          <w:lang w:eastAsia="zh-CN"/>
        </w:rPr>
        <w:t>，</w:t>
      </w:r>
      <w:r>
        <w:rPr>
          <w:rFonts w:hint="eastAsia" w:ascii="仿宋_GB2312" w:hAnsi="仿宋_GB2312" w:eastAsia="仿宋_GB2312" w:cs="仿宋_GB2312"/>
          <w:color w:val="auto"/>
          <w:sz w:val="32"/>
          <w:szCs w:val="32"/>
          <w:highlight w:val="none"/>
          <w:u w:val="none"/>
          <w:shd w:val="clear" w:color="auto" w:fill="auto"/>
        </w:rPr>
        <w:t>会同有关部门推进社会工作人才队伍建设和志愿者队伍建设</w:t>
      </w:r>
      <w:r>
        <w:rPr>
          <w:rFonts w:hint="eastAsia" w:ascii="仿宋_GB2312" w:hAnsi="仿宋_GB2312" w:eastAsia="仿宋_GB2312" w:cs="仿宋_GB2312"/>
          <w:color w:val="auto"/>
          <w:sz w:val="32"/>
          <w:szCs w:val="32"/>
          <w:highlight w:val="none"/>
          <w:u w:val="none"/>
          <w:shd w:val="clear" w:color="auto" w:fill="auto"/>
          <w:lang w:eastAsia="zh-CN"/>
        </w:rPr>
        <w:t>等职责划入县委社会工作部</w:t>
      </w:r>
      <w:r>
        <w:rPr>
          <w:rFonts w:hint="eastAsia" w:ascii="仿宋_GB2312" w:hAnsi="仿宋_GB2312" w:eastAsia="仿宋_GB2312" w:cs="仿宋_GB2312"/>
          <w:color w:val="auto"/>
          <w:sz w:val="32"/>
          <w:szCs w:val="32"/>
          <w:highlight w:val="none"/>
          <w:u w:val="none"/>
          <w:shd w:val="clear" w:color="auto" w:fill="auto"/>
        </w:rPr>
        <w:t>。职责划转后，涉及村民委员会、居民委员会工作中需要以政府名义出面的，</w:t>
      </w:r>
      <w:r>
        <w:rPr>
          <w:rFonts w:hint="eastAsia" w:ascii="仿宋_GB2312" w:hAnsi="仿宋_GB2312" w:eastAsia="仿宋_GB2312" w:cs="仿宋_GB2312"/>
          <w:color w:val="auto"/>
          <w:sz w:val="32"/>
          <w:szCs w:val="32"/>
          <w:highlight w:val="none"/>
          <w:u w:val="none"/>
          <w:shd w:val="clear" w:color="auto" w:fill="auto"/>
          <w:lang w:eastAsia="zh-CN"/>
        </w:rPr>
        <w:t>县</w:t>
      </w:r>
      <w:r>
        <w:rPr>
          <w:rFonts w:hint="eastAsia" w:ascii="仿宋_GB2312" w:hAnsi="仿宋_GB2312" w:eastAsia="仿宋_GB2312" w:cs="仿宋_GB2312"/>
          <w:color w:val="auto"/>
          <w:sz w:val="32"/>
          <w:szCs w:val="32"/>
          <w:highlight w:val="none"/>
          <w:u w:val="none"/>
          <w:shd w:val="clear" w:color="auto" w:fill="auto"/>
        </w:rPr>
        <w:t>民政局仍要协助做好工作。</w:t>
      </w:r>
    </w:p>
    <w:p>
      <w:pPr>
        <w:keepNext w:val="0"/>
        <w:keepLines w:val="0"/>
        <w:pageBreakBefore w:val="0"/>
        <w:numPr>
          <w:ilvl w:val="0"/>
          <w:numId w:val="0"/>
        </w:numPr>
        <w:kinsoku/>
        <w:wordWrap/>
        <w:overflowPunct/>
        <w:topLinePunct w:val="0"/>
        <w:autoSpaceDE w:val="0"/>
        <w:autoSpaceDN w:val="0"/>
        <w:bidi w:val="0"/>
        <w:adjustRightInd/>
        <w:snapToGrid/>
        <w:spacing w:after="0" w:line="579" w:lineRule="exact"/>
        <w:ind w:left="0" w:right="0" w:rightChars="0" w:firstLine="640" w:firstLineChars="200"/>
        <w:jc w:val="both"/>
        <w:textAlignment w:val="auto"/>
        <w:rPr>
          <w:rFonts w:hint="eastAsia" w:ascii="仿宋_GB2312" w:hAnsi="仿宋_GB2312" w:eastAsia="仿宋_GB2312" w:cs="仿宋_GB2312"/>
          <w:b w:val="0"/>
          <w:i w:val="0"/>
          <w:strike w:val="0"/>
          <w:color w:val="auto"/>
          <w:sz w:val="32"/>
          <w:szCs w:val="32"/>
          <w:highlight w:val="none"/>
          <w:u w:val="none"/>
          <w:shd w:val="clear" w:color="auto" w:fill="auto"/>
        </w:rPr>
      </w:pPr>
      <w:r>
        <w:rPr>
          <w:rFonts w:hint="eastAsia" w:ascii="黑体" w:hAnsi="黑体" w:eastAsia="黑体" w:cs="黑体"/>
          <w:b w:val="0"/>
          <w:i w:val="0"/>
          <w:strike w:val="0"/>
          <w:color w:val="auto"/>
          <w:sz w:val="32"/>
          <w:szCs w:val="32"/>
          <w:highlight w:val="none"/>
          <w:u w:val="none"/>
          <w:shd w:val="clear" w:color="auto" w:fill="auto"/>
          <w:lang w:eastAsia="zh-CN"/>
        </w:rPr>
        <w:t>第四条</w:t>
      </w:r>
      <w:r>
        <w:rPr>
          <w:rFonts w:hint="eastAsia" w:ascii="黑体" w:hAnsi="黑体" w:eastAsia="黑体" w:cs="黑体"/>
          <w:b w:val="0"/>
          <w:i w:val="0"/>
          <w:strike w:val="0"/>
          <w:color w:val="auto"/>
          <w:sz w:val="32"/>
          <w:szCs w:val="32"/>
          <w:highlight w:val="none"/>
          <w:u w:val="none"/>
          <w:shd w:val="clear" w:color="auto" w:fill="auto"/>
          <w:lang w:val="en-US" w:eastAsia="zh-CN"/>
        </w:rPr>
        <w:t xml:space="preserve">  </w:t>
      </w:r>
      <w:r>
        <w:rPr>
          <w:rFonts w:hint="eastAsia" w:ascii="仿宋_GB2312" w:hAnsi="仿宋_GB2312" w:eastAsia="仿宋_GB2312" w:cs="仿宋_GB2312"/>
          <w:b w:val="0"/>
          <w:i w:val="0"/>
          <w:strike w:val="0"/>
          <w:color w:val="auto"/>
          <w:sz w:val="32"/>
          <w:szCs w:val="32"/>
          <w:highlight w:val="none"/>
          <w:u w:val="none"/>
          <w:shd w:val="clear" w:color="auto" w:fill="auto"/>
        </w:rPr>
        <w:t>本规定确定的主要职责、机构设置、人员编制等，是</w:t>
      </w:r>
      <w:r>
        <w:rPr>
          <w:rFonts w:hint="eastAsia" w:ascii="仿宋_GB2312" w:hAnsi="仿宋_GB2312" w:eastAsia="仿宋_GB2312" w:cs="仿宋_GB2312"/>
          <w:b w:val="0"/>
          <w:i w:val="0"/>
          <w:strike w:val="0"/>
          <w:color w:val="auto"/>
          <w:sz w:val="32"/>
          <w:szCs w:val="32"/>
          <w:highlight w:val="none"/>
          <w:u w:val="none"/>
          <w:shd w:val="clear" w:color="auto" w:fill="auto"/>
          <w:lang w:eastAsia="zh-CN"/>
        </w:rPr>
        <w:t>县</w:t>
      </w:r>
      <w:r>
        <w:rPr>
          <w:rFonts w:hint="eastAsia" w:ascii="仿宋_GB2312" w:hAnsi="仿宋_GB2312" w:eastAsia="仿宋_GB2312" w:cs="仿宋_GB2312"/>
          <w:b w:val="0"/>
          <w:i w:val="0"/>
          <w:strike w:val="0"/>
          <w:color w:val="auto"/>
          <w:sz w:val="32"/>
          <w:szCs w:val="32"/>
          <w:highlight w:val="none"/>
          <w:u w:val="none"/>
          <w:shd w:val="clear" w:color="auto" w:fill="auto"/>
        </w:rPr>
        <w:t>民政局机构职责权限、人员配备和工作运行的基本依据。</w:t>
      </w:r>
    </w:p>
    <w:p>
      <w:pPr>
        <w:keepNext w:val="0"/>
        <w:keepLines w:val="0"/>
        <w:pageBreakBefore w:val="0"/>
        <w:numPr>
          <w:ilvl w:val="0"/>
          <w:numId w:val="0"/>
        </w:numPr>
        <w:kinsoku/>
        <w:wordWrap/>
        <w:overflowPunct/>
        <w:topLinePunct w:val="0"/>
        <w:autoSpaceDE w:val="0"/>
        <w:autoSpaceDN w:val="0"/>
        <w:bidi w:val="0"/>
        <w:adjustRightInd/>
        <w:snapToGrid/>
        <w:spacing w:after="0" w:line="579" w:lineRule="exact"/>
        <w:ind w:left="0" w:right="0" w:rightChars="0"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auto"/>
        </w:rPr>
      </w:pPr>
      <w:r>
        <w:rPr>
          <w:rFonts w:hint="eastAsia" w:ascii="黑体" w:hAnsi="黑体" w:eastAsia="黑体" w:cs="黑体"/>
          <w:b w:val="0"/>
          <w:i w:val="0"/>
          <w:strike w:val="0"/>
          <w:color w:val="auto"/>
          <w:sz w:val="32"/>
          <w:szCs w:val="32"/>
          <w:highlight w:val="none"/>
          <w:u w:val="none"/>
          <w:shd w:val="clear" w:color="auto" w:fill="auto"/>
          <w:lang w:eastAsia="zh-CN"/>
        </w:rPr>
        <w:t>第五条</w:t>
      </w:r>
      <w:r>
        <w:rPr>
          <w:rFonts w:hint="eastAsia" w:ascii="黑体" w:hAnsi="黑体" w:eastAsia="黑体" w:cs="黑体"/>
          <w:b w:val="0"/>
          <w:i w:val="0"/>
          <w:strike w:val="0"/>
          <w:color w:val="auto"/>
          <w:sz w:val="32"/>
          <w:szCs w:val="32"/>
          <w:highlight w:val="none"/>
          <w:u w:val="none"/>
          <w:shd w:val="clear" w:color="auto" w:fill="auto"/>
          <w:lang w:val="en-US" w:eastAsia="zh-CN"/>
        </w:rPr>
        <w:t xml:space="preserve"> </w:t>
      </w:r>
      <w:r>
        <w:rPr>
          <w:rFonts w:hint="eastAsia" w:ascii="仿宋_GB2312" w:hAnsi="仿宋_GB2312" w:eastAsia="仿宋_GB2312" w:cs="仿宋_GB2312"/>
          <w:b w:val="0"/>
          <w:i w:val="0"/>
          <w:strike w:val="0"/>
          <w:color w:val="auto"/>
          <w:sz w:val="32"/>
          <w:szCs w:val="32"/>
          <w:highlight w:val="none"/>
          <w:u w:val="none"/>
          <w:shd w:val="clear" w:color="auto" w:fill="auto"/>
          <w:lang w:val="en-US" w:eastAsia="zh-CN"/>
        </w:rPr>
        <w:t xml:space="preserve"> </w:t>
      </w:r>
      <w:r>
        <w:rPr>
          <w:rFonts w:hint="eastAsia" w:ascii="仿宋_GB2312" w:hAnsi="仿宋_GB2312" w:eastAsia="仿宋_GB2312" w:cs="仿宋_GB2312"/>
          <w:b w:val="0"/>
          <w:i w:val="0"/>
          <w:strike w:val="0"/>
          <w:color w:val="auto"/>
          <w:sz w:val="32"/>
          <w:szCs w:val="32"/>
          <w:highlight w:val="none"/>
          <w:u w:val="none"/>
          <w:shd w:val="clear" w:color="auto" w:fill="auto"/>
          <w:lang w:eastAsia="zh-CN"/>
        </w:rPr>
        <w:t>县民政局负责</w:t>
      </w:r>
      <w:r>
        <w:rPr>
          <w:rFonts w:hint="eastAsia" w:ascii="仿宋_GB2312" w:hAnsi="仿宋_GB2312" w:eastAsia="仿宋_GB2312" w:cs="仿宋_GB2312"/>
          <w:bCs/>
          <w:color w:val="auto"/>
          <w:sz w:val="32"/>
          <w:szCs w:val="32"/>
          <w:highlight w:val="none"/>
          <w:u w:val="none"/>
          <w:shd w:val="clear" w:color="auto" w:fill="auto"/>
        </w:rPr>
        <w:t>贯彻落实党中央、省委、市委、县委关于民政工作的方针政策和决策部署，</w:t>
      </w:r>
      <w:r>
        <w:rPr>
          <w:rFonts w:hint="eastAsia" w:ascii="仿宋_GB2312" w:hAnsi="仿宋_GB2312" w:eastAsia="仿宋_GB2312" w:cs="仿宋_GB2312"/>
          <w:bCs/>
          <w:color w:val="auto"/>
          <w:sz w:val="32"/>
          <w:szCs w:val="32"/>
          <w:highlight w:val="none"/>
          <w:u w:val="none"/>
          <w:shd w:val="clear" w:color="auto" w:fill="auto"/>
          <w:lang w:eastAsia="zh-CN"/>
        </w:rPr>
        <w:t>落实省委、市委、县委工作安排，把</w:t>
      </w:r>
      <w:r>
        <w:rPr>
          <w:rFonts w:hint="eastAsia" w:ascii="仿宋_GB2312" w:hAnsi="仿宋_GB2312" w:eastAsia="仿宋_GB2312" w:cs="仿宋_GB2312"/>
          <w:bCs/>
          <w:color w:val="auto"/>
          <w:sz w:val="32"/>
          <w:szCs w:val="32"/>
          <w:highlight w:val="none"/>
          <w:u w:val="none"/>
          <w:shd w:val="clear" w:color="auto" w:fill="auto"/>
        </w:rPr>
        <w:t>坚持和加强</w:t>
      </w:r>
      <w:r>
        <w:rPr>
          <w:rFonts w:hint="eastAsia" w:ascii="仿宋_GB2312" w:hAnsi="仿宋_GB2312" w:eastAsia="仿宋_GB2312" w:cs="仿宋_GB2312"/>
          <w:bCs/>
          <w:color w:val="auto"/>
          <w:sz w:val="32"/>
          <w:szCs w:val="32"/>
          <w:highlight w:val="none"/>
          <w:u w:val="none"/>
          <w:shd w:val="clear" w:color="auto" w:fill="auto"/>
          <w:lang w:eastAsia="zh-CN"/>
        </w:rPr>
        <w:t>党中央</w:t>
      </w:r>
      <w:r>
        <w:rPr>
          <w:rFonts w:hint="eastAsia" w:ascii="仿宋_GB2312" w:hAnsi="仿宋_GB2312" w:eastAsia="仿宋_GB2312" w:cs="仿宋_GB2312"/>
          <w:bCs/>
          <w:color w:val="auto"/>
          <w:sz w:val="32"/>
          <w:szCs w:val="32"/>
          <w:highlight w:val="none"/>
          <w:u w:val="none"/>
          <w:shd w:val="clear" w:color="auto" w:fill="auto"/>
        </w:rPr>
        <w:t>对民政工作的集中统一领导</w:t>
      </w:r>
      <w:r>
        <w:rPr>
          <w:rFonts w:hint="eastAsia" w:ascii="仿宋_GB2312" w:hAnsi="仿宋_GB2312" w:eastAsia="仿宋_GB2312" w:cs="仿宋_GB2312"/>
          <w:bCs/>
          <w:color w:val="auto"/>
          <w:sz w:val="32"/>
          <w:szCs w:val="32"/>
          <w:highlight w:val="none"/>
          <w:u w:val="none"/>
          <w:shd w:val="clear" w:color="auto" w:fill="auto"/>
          <w:lang w:eastAsia="zh-CN"/>
        </w:rPr>
        <w:t>落实到履行职责过程中</w:t>
      </w:r>
      <w:r>
        <w:rPr>
          <w:rFonts w:hint="eastAsia" w:ascii="仿宋_GB2312" w:hAnsi="仿宋_GB2312" w:eastAsia="仿宋_GB2312" w:cs="仿宋_GB2312"/>
          <w:color w:val="auto"/>
          <w:sz w:val="32"/>
          <w:szCs w:val="32"/>
          <w:highlight w:val="none"/>
          <w:u w:val="none"/>
          <w:shd w:val="clear" w:color="auto" w:fill="auto"/>
        </w:rPr>
        <w:t>。主要职责是：</w:t>
      </w:r>
    </w:p>
    <w:p>
      <w:pPr>
        <w:keepNext w:val="0"/>
        <w:keepLines w:val="0"/>
        <w:pageBreakBefore w:val="0"/>
        <w:numPr>
          <w:ilvl w:val="0"/>
          <w:numId w:val="0"/>
        </w:numPr>
        <w:kinsoku/>
        <w:wordWrap/>
        <w:overflowPunct/>
        <w:topLinePunct w:val="0"/>
        <w:autoSpaceDE w:val="0"/>
        <w:autoSpaceDN w:val="0"/>
        <w:bidi w:val="0"/>
        <w:adjustRightInd/>
        <w:snapToGrid/>
        <w:spacing w:after="0" w:line="579" w:lineRule="exact"/>
        <w:ind w:left="0" w:right="0" w:rightChars="0" w:firstLine="640" w:firstLineChars="200"/>
        <w:jc w:val="both"/>
        <w:textAlignment w:val="auto"/>
        <w:rPr>
          <w:rFonts w:hint="eastAsia" w:ascii="仿宋_GB2312" w:hAnsi="仿宋_GB2312" w:eastAsia="仿宋_GB2312" w:cs="仿宋_GB2312"/>
          <w:bCs/>
          <w:color w:val="auto"/>
          <w:sz w:val="32"/>
          <w:szCs w:val="32"/>
          <w:highlight w:val="none"/>
          <w:u w:val="none"/>
          <w:shd w:val="clear" w:color="auto" w:fill="auto"/>
          <w:lang w:eastAsia="zh-CN"/>
        </w:rPr>
      </w:pPr>
      <w:r>
        <w:rPr>
          <w:rFonts w:hint="eastAsia" w:ascii="仿宋_GB2312" w:hAnsi="仿宋_GB2312" w:eastAsia="仿宋_GB2312" w:cs="仿宋_GB2312"/>
          <w:bCs/>
          <w:color w:val="auto"/>
          <w:sz w:val="32"/>
          <w:szCs w:val="32"/>
          <w:highlight w:val="none"/>
          <w:u w:val="none"/>
          <w:shd w:val="clear" w:color="auto" w:fill="auto"/>
          <w:lang w:eastAsia="zh-CN"/>
        </w:rPr>
        <w:t>（一）贯彻执行国家、省、市民政事业发展法律法规、政策、规划和标准，按照国家、省、市有关规定和标准拟订和落实全县民政事业发展政府规章草案和政策、规划。</w:t>
      </w:r>
    </w:p>
    <w:p>
      <w:pPr>
        <w:keepNext w:val="0"/>
        <w:keepLines w:val="0"/>
        <w:pageBreakBefore w:val="0"/>
        <w:numPr>
          <w:ilvl w:val="0"/>
          <w:numId w:val="0"/>
        </w:numPr>
        <w:kinsoku/>
        <w:wordWrap/>
        <w:overflowPunct/>
        <w:topLinePunct w:val="0"/>
        <w:autoSpaceDE w:val="0"/>
        <w:autoSpaceDN w:val="0"/>
        <w:bidi w:val="0"/>
        <w:adjustRightInd/>
        <w:snapToGrid/>
        <w:spacing w:after="0" w:line="579" w:lineRule="exact"/>
        <w:ind w:left="0" w:right="0" w:rightChars="0" w:firstLine="640" w:firstLineChars="200"/>
        <w:jc w:val="both"/>
        <w:textAlignment w:val="auto"/>
        <w:rPr>
          <w:rFonts w:hint="eastAsia" w:ascii="仿宋_GB2312" w:hAnsi="仿宋_GB2312" w:eastAsia="仿宋_GB2312" w:cs="仿宋_GB2312"/>
          <w:bCs/>
          <w:color w:val="auto"/>
          <w:sz w:val="32"/>
          <w:szCs w:val="32"/>
          <w:highlight w:val="none"/>
          <w:u w:val="none"/>
          <w:shd w:val="clear" w:color="auto" w:fill="auto"/>
          <w:lang w:eastAsia="zh-CN"/>
        </w:rPr>
      </w:pPr>
      <w:r>
        <w:rPr>
          <w:rFonts w:hint="eastAsia" w:ascii="仿宋_GB2312" w:hAnsi="仿宋_GB2312" w:eastAsia="仿宋_GB2312" w:cs="仿宋_GB2312"/>
          <w:bCs/>
          <w:color w:val="auto"/>
          <w:sz w:val="32"/>
          <w:szCs w:val="32"/>
          <w:highlight w:val="none"/>
          <w:u w:val="none"/>
          <w:shd w:val="clear" w:color="auto" w:fill="auto"/>
          <w:lang w:eastAsia="zh-CN"/>
        </w:rPr>
        <w:t>（二）拟订全县社会团体、社会服务机构等社会组织监督管理办法并组织实施，依法对社会组织进行管理和执法监督。承担县社会组织党委日常工作。</w:t>
      </w:r>
    </w:p>
    <w:p>
      <w:pPr>
        <w:keepNext w:val="0"/>
        <w:keepLines w:val="0"/>
        <w:pageBreakBefore w:val="0"/>
        <w:numPr>
          <w:ilvl w:val="0"/>
          <w:numId w:val="0"/>
        </w:numPr>
        <w:kinsoku/>
        <w:wordWrap/>
        <w:overflowPunct/>
        <w:topLinePunct w:val="0"/>
        <w:autoSpaceDE w:val="0"/>
        <w:autoSpaceDN w:val="0"/>
        <w:bidi w:val="0"/>
        <w:adjustRightInd/>
        <w:snapToGrid/>
        <w:spacing w:after="0" w:line="579" w:lineRule="exact"/>
        <w:ind w:left="0" w:right="0" w:rightChars="0" w:firstLine="640" w:firstLineChars="200"/>
        <w:jc w:val="both"/>
        <w:textAlignment w:val="auto"/>
        <w:rPr>
          <w:rFonts w:hint="eastAsia" w:ascii="仿宋_GB2312" w:hAnsi="仿宋_GB2312" w:eastAsia="仿宋_GB2312" w:cs="仿宋_GB2312"/>
          <w:bCs/>
          <w:color w:val="auto"/>
          <w:sz w:val="32"/>
          <w:szCs w:val="32"/>
          <w:highlight w:val="none"/>
          <w:u w:val="none"/>
          <w:shd w:val="clear" w:color="auto" w:fill="auto"/>
          <w:lang w:eastAsia="zh-CN"/>
        </w:rPr>
      </w:pPr>
      <w:r>
        <w:rPr>
          <w:rFonts w:hint="eastAsia" w:ascii="仿宋_GB2312" w:hAnsi="仿宋_GB2312" w:eastAsia="仿宋_GB2312" w:cs="仿宋_GB2312"/>
          <w:bCs/>
          <w:color w:val="auto"/>
          <w:sz w:val="32"/>
          <w:szCs w:val="32"/>
          <w:highlight w:val="none"/>
          <w:u w:val="none"/>
          <w:shd w:val="clear" w:color="auto" w:fill="auto"/>
          <w:lang w:eastAsia="zh-CN"/>
        </w:rPr>
        <w:t>（三）按照国家、省、市有关规定和标准拟订和落实全县社会救助政策和标准，统筹社会救助体系建设，负责城乡居民最低生活保障、特困人员救助供养、临时救助、生活无着流浪乞讨人员救助工作。</w:t>
      </w:r>
    </w:p>
    <w:p>
      <w:pPr>
        <w:keepNext w:val="0"/>
        <w:keepLines w:val="0"/>
        <w:pageBreakBefore w:val="0"/>
        <w:numPr>
          <w:ilvl w:val="0"/>
          <w:numId w:val="0"/>
        </w:numPr>
        <w:kinsoku/>
        <w:wordWrap/>
        <w:overflowPunct/>
        <w:topLinePunct w:val="0"/>
        <w:autoSpaceDE w:val="0"/>
        <w:autoSpaceDN w:val="0"/>
        <w:bidi w:val="0"/>
        <w:adjustRightInd/>
        <w:snapToGrid/>
        <w:spacing w:after="0" w:line="579" w:lineRule="exact"/>
        <w:ind w:left="0" w:right="0" w:rightChars="0" w:firstLine="640" w:firstLineChars="200"/>
        <w:jc w:val="both"/>
        <w:textAlignment w:val="auto"/>
        <w:rPr>
          <w:rFonts w:hint="eastAsia" w:ascii="仿宋_GB2312" w:hAnsi="仿宋_GB2312" w:eastAsia="仿宋_GB2312" w:cs="仿宋_GB2312"/>
          <w:bCs/>
          <w:color w:val="auto"/>
          <w:sz w:val="32"/>
          <w:szCs w:val="32"/>
          <w:highlight w:val="none"/>
          <w:u w:val="none"/>
          <w:shd w:val="clear" w:color="auto" w:fill="auto"/>
          <w:lang w:eastAsia="zh-CN"/>
        </w:rPr>
      </w:pPr>
      <w:r>
        <w:rPr>
          <w:rFonts w:hint="eastAsia" w:ascii="仿宋_GB2312" w:hAnsi="仿宋_GB2312" w:eastAsia="仿宋_GB2312" w:cs="仿宋_GB2312"/>
          <w:bCs/>
          <w:color w:val="auto"/>
          <w:sz w:val="32"/>
          <w:szCs w:val="32"/>
          <w:highlight w:val="none"/>
          <w:u w:val="none"/>
          <w:shd w:val="clear" w:color="auto" w:fill="auto"/>
          <w:lang w:eastAsia="zh-CN"/>
        </w:rPr>
        <w:t>（四）贯彻落实国家、省、市行政区划和行政区域界线管理政策和标准，拟定全县地名管理政策和标准。组织研究全县优化行政区划设置方案建议，按照管理权限牵头负责行政区划(含地方人民政府派出机关)设立、命名、变更和政府驻地迁移等审核工作。负责县级行政区域界线勘定和管理。负责全县地名管理工作，负责县内重要自然地理实体的命名和更名审核工作。</w:t>
      </w:r>
    </w:p>
    <w:p>
      <w:pPr>
        <w:keepNext w:val="0"/>
        <w:keepLines w:val="0"/>
        <w:pageBreakBefore w:val="0"/>
        <w:numPr>
          <w:ilvl w:val="0"/>
          <w:numId w:val="0"/>
        </w:numPr>
        <w:kinsoku/>
        <w:wordWrap/>
        <w:overflowPunct/>
        <w:topLinePunct w:val="0"/>
        <w:autoSpaceDE w:val="0"/>
        <w:autoSpaceDN w:val="0"/>
        <w:bidi w:val="0"/>
        <w:adjustRightInd/>
        <w:snapToGrid/>
        <w:spacing w:after="0" w:line="579" w:lineRule="exact"/>
        <w:ind w:left="0" w:right="0" w:rightChars="0" w:firstLine="640" w:firstLineChars="200"/>
        <w:jc w:val="both"/>
        <w:textAlignment w:val="auto"/>
        <w:rPr>
          <w:rFonts w:hint="eastAsia" w:ascii="仿宋_GB2312" w:hAnsi="仿宋_GB2312" w:eastAsia="仿宋_GB2312" w:cs="仿宋_GB2312"/>
          <w:bCs/>
          <w:color w:val="auto"/>
          <w:sz w:val="32"/>
          <w:szCs w:val="32"/>
          <w:highlight w:val="none"/>
          <w:u w:val="none"/>
          <w:shd w:val="clear" w:color="auto" w:fill="auto"/>
          <w:lang w:eastAsia="zh-CN"/>
        </w:rPr>
      </w:pPr>
      <w:r>
        <w:rPr>
          <w:rFonts w:hint="eastAsia" w:ascii="仿宋_GB2312" w:hAnsi="仿宋_GB2312" w:eastAsia="仿宋_GB2312" w:cs="仿宋_GB2312"/>
          <w:bCs/>
          <w:color w:val="auto"/>
          <w:sz w:val="32"/>
          <w:szCs w:val="32"/>
          <w:highlight w:val="none"/>
          <w:u w:val="none"/>
          <w:shd w:val="clear" w:color="auto" w:fill="auto"/>
          <w:lang w:eastAsia="zh-CN"/>
        </w:rPr>
        <w:t>（五）拟定贯彻执行全县婚姻管理政策并组织实施，推进婚俗改革，指导婚姻服务机构管理工作。</w:t>
      </w:r>
    </w:p>
    <w:p>
      <w:pPr>
        <w:keepNext w:val="0"/>
        <w:keepLines w:val="0"/>
        <w:pageBreakBefore w:val="0"/>
        <w:numPr>
          <w:ilvl w:val="0"/>
          <w:numId w:val="0"/>
        </w:numPr>
        <w:kinsoku/>
        <w:wordWrap/>
        <w:overflowPunct/>
        <w:topLinePunct w:val="0"/>
        <w:autoSpaceDE w:val="0"/>
        <w:autoSpaceDN w:val="0"/>
        <w:bidi w:val="0"/>
        <w:adjustRightInd/>
        <w:snapToGrid/>
        <w:spacing w:after="0" w:line="579" w:lineRule="exact"/>
        <w:ind w:left="0" w:right="0" w:rightChars="0" w:firstLine="640" w:firstLineChars="200"/>
        <w:jc w:val="both"/>
        <w:textAlignment w:val="auto"/>
        <w:rPr>
          <w:rFonts w:hint="eastAsia" w:ascii="仿宋_GB2312" w:hAnsi="仿宋_GB2312" w:eastAsia="仿宋_GB2312" w:cs="仿宋_GB2312"/>
          <w:bCs/>
          <w:color w:val="auto"/>
          <w:sz w:val="32"/>
          <w:szCs w:val="32"/>
          <w:highlight w:val="none"/>
          <w:u w:val="none"/>
          <w:shd w:val="clear" w:color="auto" w:fill="auto"/>
          <w:lang w:eastAsia="zh-CN"/>
        </w:rPr>
      </w:pPr>
      <w:r>
        <w:rPr>
          <w:rFonts w:hint="eastAsia" w:ascii="仿宋_GB2312" w:hAnsi="仿宋_GB2312" w:eastAsia="仿宋_GB2312" w:cs="仿宋_GB2312"/>
          <w:bCs/>
          <w:color w:val="auto"/>
          <w:sz w:val="32"/>
          <w:szCs w:val="32"/>
          <w:highlight w:val="none"/>
          <w:u w:val="none"/>
          <w:shd w:val="clear" w:color="auto" w:fill="auto"/>
          <w:lang w:eastAsia="zh-CN"/>
        </w:rPr>
        <w:t>（六）拟定贯彻落实全县殡葬管理政策、服务规范并组织实施，推进殡葬改革，指导殡葬服务机构管理工作。</w:t>
      </w:r>
    </w:p>
    <w:p>
      <w:pPr>
        <w:keepNext w:val="0"/>
        <w:keepLines w:val="0"/>
        <w:pageBreakBefore w:val="0"/>
        <w:numPr>
          <w:ilvl w:val="0"/>
          <w:numId w:val="0"/>
        </w:numPr>
        <w:kinsoku/>
        <w:wordWrap/>
        <w:overflowPunct/>
        <w:topLinePunct w:val="0"/>
        <w:autoSpaceDE w:val="0"/>
        <w:autoSpaceDN w:val="0"/>
        <w:bidi w:val="0"/>
        <w:adjustRightInd/>
        <w:snapToGrid/>
        <w:spacing w:after="0" w:line="579" w:lineRule="exact"/>
        <w:ind w:left="0" w:right="0" w:rightChars="0" w:firstLine="640" w:firstLineChars="200"/>
        <w:jc w:val="both"/>
        <w:textAlignment w:val="auto"/>
        <w:rPr>
          <w:rFonts w:hint="eastAsia" w:ascii="仿宋_GB2312" w:hAnsi="仿宋_GB2312" w:eastAsia="仿宋_GB2312" w:cs="仿宋_GB2312"/>
          <w:bCs/>
          <w:color w:val="auto"/>
          <w:sz w:val="32"/>
          <w:szCs w:val="32"/>
          <w:highlight w:val="none"/>
          <w:u w:val="none"/>
          <w:shd w:val="clear" w:color="auto" w:fill="auto"/>
          <w:lang w:eastAsia="zh-CN"/>
        </w:rPr>
      </w:pPr>
      <w:r>
        <w:rPr>
          <w:rFonts w:hint="eastAsia" w:ascii="仿宋_GB2312" w:hAnsi="仿宋_GB2312" w:eastAsia="仿宋_GB2312" w:cs="仿宋_GB2312"/>
          <w:bCs/>
          <w:color w:val="auto"/>
          <w:sz w:val="32"/>
          <w:szCs w:val="32"/>
          <w:highlight w:val="none"/>
          <w:u w:val="none"/>
          <w:shd w:val="clear" w:color="auto" w:fill="auto"/>
          <w:lang w:eastAsia="zh-CN"/>
        </w:rPr>
        <w:t>（七）拟定贯彻执行全县残疾人权益保护政策并组织实施。统筹推进残疾人福利制度建设和康复辅助器具产业发展。</w:t>
      </w:r>
    </w:p>
    <w:p>
      <w:pPr>
        <w:keepNext w:val="0"/>
        <w:keepLines w:val="0"/>
        <w:pageBreakBefore w:val="0"/>
        <w:numPr>
          <w:ilvl w:val="0"/>
          <w:numId w:val="0"/>
        </w:numPr>
        <w:kinsoku/>
        <w:wordWrap/>
        <w:overflowPunct/>
        <w:topLinePunct w:val="0"/>
        <w:autoSpaceDE w:val="0"/>
        <w:autoSpaceDN w:val="0"/>
        <w:bidi w:val="0"/>
        <w:adjustRightInd/>
        <w:snapToGrid/>
        <w:spacing w:after="0" w:line="579" w:lineRule="exact"/>
        <w:ind w:left="0" w:right="0" w:rightChars="0" w:firstLine="640" w:firstLineChars="200"/>
        <w:jc w:val="both"/>
        <w:textAlignment w:val="auto"/>
        <w:rPr>
          <w:rFonts w:hint="eastAsia" w:ascii="仿宋_GB2312" w:hAnsi="仿宋_GB2312" w:eastAsia="仿宋_GB2312" w:cs="仿宋_GB2312"/>
          <w:bCs/>
          <w:color w:val="auto"/>
          <w:sz w:val="32"/>
          <w:szCs w:val="32"/>
          <w:highlight w:val="none"/>
          <w:u w:val="none"/>
          <w:shd w:val="clear" w:color="auto" w:fill="auto"/>
          <w:lang w:eastAsia="zh-CN"/>
        </w:rPr>
      </w:pPr>
      <w:r>
        <w:rPr>
          <w:rFonts w:hint="eastAsia" w:ascii="仿宋_GB2312" w:hAnsi="仿宋_GB2312" w:eastAsia="仿宋_GB2312" w:cs="仿宋_GB2312"/>
          <w:bCs/>
          <w:color w:val="auto"/>
          <w:sz w:val="32"/>
          <w:szCs w:val="32"/>
          <w:highlight w:val="none"/>
          <w:u w:val="none"/>
          <w:shd w:val="clear" w:color="auto" w:fill="auto"/>
          <w:lang w:eastAsia="zh-CN"/>
        </w:rPr>
        <w:t>（八）承担县老龄工作委员会的具体工作。组织拟订并协调落实全县积极应对人口老龄化的政策措施。指导协调老年人权益保障工作。组织拟订全县老年人社会参与政策并组织实施。</w:t>
      </w:r>
    </w:p>
    <w:p>
      <w:pPr>
        <w:keepNext w:val="0"/>
        <w:keepLines w:val="0"/>
        <w:pageBreakBefore w:val="0"/>
        <w:numPr>
          <w:ilvl w:val="0"/>
          <w:numId w:val="0"/>
        </w:numPr>
        <w:kinsoku/>
        <w:wordWrap/>
        <w:overflowPunct/>
        <w:topLinePunct w:val="0"/>
        <w:autoSpaceDE w:val="0"/>
        <w:autoSpaceDN w:val="0"/>
        <w:bidi w:val="0"/>
        <w:adjustRightInd/>
        <w:snapToGrid/>
        <w:spacing w:after="0" w:line="579" w:lineRule="exact"/>
        <w:ind w:left="0" w:right="0" w:rightChars="0" w:firstLine="640" w:firstLineChars="200"/>
        <w:jc w:val="both"/>
        <w:textAlignment w:val="auto"/>
        <w:rPr>
          <w:rFonts w:hint="eastAsia" w:ascii="仿宋_GB2312" w:hAnsi="仿宋_GB2312" w:eastAsia="仿宋_GB2312" w:cs="仿宋_GB2312"/>
          <w:bCs/>
          <w:color w:val="auto"/>
          <w:sz w:val="32"/>
          <w:szCs w:val="32"/>
          <w:highlight w:val="none"/>
          <w:u w:val="none"/>
          <w:shd w:val="clear" w:color="auto" w:fill="auto"/>
          <w:lang w:eastAsia="zh-CN"/>
        </w:rPr>
      </w:pPr>
      <w:r>
        <w:rPr>
          <w:rFonts w:hint="eastAsia" w:ascii="仿宋_GB2312" w:hAnsi="仿宋_GB2312" w:eastAsia="仿宋_GB2312" w:cs="仿宋_GB2312"/>
          <w:bCs/>
          <w:color w:val="auto"/>
          <w:sz w:val="32"/>
          <w:szCs w:val="32"/>
          <w:highlight w:val="none"/>
          <w:u w:val="none"/>
          <w:shd w:val="clear" w:color="auto" w:fill="auto"/>
          <w:lang w:eastAsia="zh-CN"/>
        </w:rPr>
        <w:t>（九）组织拟订并协调落实促进养老事业发展的政策措施。统筹推进、督促指导、监督管理全县养老服务工作。按照国家、省、市有关规定和标准拟订和落实全县养老服务体系建设规划、政策、标准并组织实施，承担老年人福利和特殊困难老年人救助工作。</w:t>
      </w:r>
    </w:p>
    <w:p>
      <w:pPr>
        <w:keepNext w:val="0"/>
        <w:keepLines w:val="0"/>
        <w:pageBreakBefore w:val="0"/>
        <w:numPr>
          <w:ilvl w:val="0"/>
          <w:numId w:val="0"/>
        </w:numPr>
        <w:kinsoku/>
        <w:wordWrap/>
        <w:overflowPunct/>
        <w:topLinePunct w:val="0"/>
        <w:autoSpaceDE w:val="0"/>
        <w:autoSpaceDN w:val="0"/>
        <w:bidi w:val="0"/>
        <w:adjustRightInd/>
        <w:snapToGrid/>
        <w:spacing w:after="0" w:line="579" w:lineRule="exact"/>
        <w:ind w:left="0" w:right="0" w:rightChars="0" w:firstLine="640" w:firstLineChars="200"/>
        <w:jc w:val="both"/>
        <w:textAlignment w:val="auto"/>
        <w:rPr>
          <w:rFonts w:hint="eastAsia" w:ascii="仿宋_GB2312" w:hAnsi="仿宋_GB2312" w:eastAsia="仿宋_GB2312" w:cs="仿宋_GB2312"/>
          <w:bCs/>
          <w:color w:val="auto"/>
          <w:sz w:val="32"/>
          <w:szCs w:val="32"/>
          <w:highlight w:val="none"/>
          <w:u w:val="none"/>
          <w:shd w:val="clear" w:color="auto" w:fill="auto"/>
          <w:lang w:eastAsia="zh-CN"/>
        </w:rPr>
      </w:pPr>
      <w:r>
        <w:rPr>
          <w:rFonts w:hint="eastAsia" w:ascii="仿宋_GB2312" w:hAnsi="仿宋_GB2312" w:eastAsia="仿宋_GB2312" w:cs="仿宋_GB2312"/>
          <w:bCs/>
          <w:color w:val="auto"/>
          <w:sz w:val="32"/>
          <w:szCs w:val="32"/>
          <w:highlight w:val="none"/>
          <w:u w:val="none"/>
          <w:shd w:val="clear" w:color="auto" w:fill="auto"/>
          <w:lang w:eastAsia="zh-CN"/>
        </w:rPr>
        <w:t>（十）按照国家、省、市有关规定和标准拟订和落实儿童福利、孤弃儿童保障、儿童收养、儿童救助保护政策。健全农村留守儿童关爱服务体系和困境儿童保障制度。</w:t>
      </w:r>
    </w:p>
    <w:p>
      <w:pPr>
        <w:keepNext w:val="0"/>
        <w:keepLines w:val="0"/>
        <w:pageBreakBefore w:val="0"/>
        <w:numPr>
          <w:ilvl w:val="0"/>
          <w:numId w:val="0"/>
        </w:numPr>
        <w:kinsoku/>
        <w:wordWrap/>
        <w:overflowPunct/>
        <w:topLinePunct w:val="0"/>
        <w:autoSpaceDE w:val="0"/>
        <w:autoSpaceDN w:val="0"/>
        <w:bidi w:val="0"/>
        <w:adjustRightInd/>
        <w:snapToGrid/>
        <w:spacing w:after="0" w:line="579" w:lineRule="exact"/>
        <w:ind w:left="0" w:right="0" w:rightChars="0" w:firstLine="640" w:firstLineChars="200"/>
        <w:jc w:val="both"/>
        <w:textAlignment w:val="auto"/>
        <w:rPr>
          <w:rFonts w:hint="eastAsia" w:ascii="仿宋_GB2312" w:hAnsi="仿宋_GB2312" w:eastAsia="仿宋_GB2312" w:cs="仿宋_GB2312"/>
          <w:bCs/>
          <w:color w:val="auto"/>
          <w:sz w:val="32"/>
          <w:szCs w:val="32"/>
          <w:highlight w:val="none"/>
          <w:u w:val="none"/>
          <w:shd w:val="clear" w:color="auto" w:fill="auto"/>
          <w:lang w:eastAsia="zh-CN"/>
        </w:rPr>
      </w:pPr>
      <w:r>
        <w:rPr>
          <w:rFonts w:hint="eastAsia" w:ascii="仿宋_GB2312" w:hAnsi="仿宋_GB2312" w:eastAsia="仿宋_GB2312" w:cs="仿宋_GB2312"/>
          <w:bCs/>
          <w:color w:val="auto"/>
          <w:sz w:val="32"/>
          <w:szCs w:val="32"/>
          <w:highlight w:val="none"/>
          <w:u w:val="none"/>
          <w:shd w:val="clear" w:color="auto" w:fill="auto"/>
          <w:lang w:eastAsia="zh-CN"/>
        </w:rPr>
        <w:t>（十一）组织拟订促进全县慈善事业发展政策，指导社会捐助工作。</w:t>
      </w:r>
    </w:p>
    <w:p>
      <w:pPr>
        <w:keepNext w:val="0"/>
        <w:keepLines w:val="0"/>
        <w:pageBreakBefore w:val="0"/>
        <w:numPr>
          <w:ilvl w:val="0"/>
          <w:numId w:val="0"/>
        </w:numPr>
        <w:kinsoku/>
        <w:wordWrap/>
        <w:overflowPunct/>
        <w:topLinePunct w:val="0"/>
        <w:autoSpaceDE w:val="0"/>
        <w:autoSpaceDN w:val="0"/>
        <w:bidi w:val="0"/>
        <w:adjustRightInd/>
        <w:snapToGrid/>
        <w:spacing w:after="0" w:line="579" w:lineRule="exact"/>
        <w:ind w:left="0" w:right="0" w:rightChars="0" w:firstLine="640" w:firstLineChars="200"/>
        <w:jc w:val="both"/>
        <w:textAlignment w:val="auto"/>
        <w:rPr>
          <w:rFonts w:hint="eastAsia" w:ascii="仿宋_GB2312" w:hAnsi="仿宋_GB2312" w:eastAsia="仿宋_GB2312" w:cs="仿宋_GB2312"/>
          <w:bCs/>
          <w:color w:val="auto"/>
          <w:sz w:val="32"/>
          <w:szCs w:val="32"/>
          <w:highlight w:val="none"/>
          <w:u w:val="none"/>
          <w:shd w:val="clear" w:color="auto" w:fill="auto"/>
          <w:lang w:eastAsia="zh-CN"/>
        </w:rPr>
      </w:pPr>
      <w:r>
        <w:rPr>
          <w:rFonts w:hint="eastAsia" w:ascii="仿宋_GB2312" w:hAnsi="仿宋_GB2312" w:eastAsia="仿宋_GB2312" w:cs="仿宋_GB2312"/>
          <w:bCs/>
          <w:color w:val="auto"/>
          <w:sz w:val="32"/>
          <w:szCs w:val="32"/>
          <w:highlight w:val="none"/>
          <w:u w:val="none"/>
          <w:shd w:val="clear" w:color="auto" w:fill="auto"/>
          <w:lang w:eastAsia="zh-CN"/>
        </w:rPr>
        <w:t>（十二）完成县委、县政府交办的其他任务。</w:t>
      </w:r>
    </w:p>
    <w:p>
      <w:pPr>
        <w:keepNext w:val="0"/>
        <w:keepLines w:val="0"/>
        <w:pageBreakBefore w:val="0"/>
        <w:kinsoku/>
        <w:wordWrap/>
        <w:overflowPunct/>
        <w:topLinePunct w:val="0"/>
        <w:autoSpaceDE w:val="0"/>
        <w:autoSpaceDN w:val="0"/>
        <w:bidi w:val="0"/>
        <w:adjustRightInd/>
        <w:snapToGrid/>
        <w:spacing w:after="0" w:line="579" w:lineRule="exact"/>
        <w:ind w:left="0" w:leftChars="0" w:right="0" w:rightChars="0" w:firstLine="640" w:firstLineChars="200"/>
        <w:jc w:val="both"/>
        <w:textAlignment w:val="auto"/>
        <w:rPr>
          <w:rFonts w:hint="eastAsia" w:ascii="仿宋_GB2312" w:hAnsi="仿宋_GB2312" w:eastAsia="仿宋_GB2312" w:cs="仿宋_GB2312"/>
          <w:bCs/>
          <w:color w:val="auto"/>
          <w:sz w:val="32"/>
          <w:szCs w:val="32"/>
          <w:highlight w:val="none"/>
          <w:u w:val="none"/>
          <w:shd w:val="clear" w:color="auto" w:fill="auto"/>
        </w:rPr>
      </w:pPr>
      <w:r>
        <w:rPr>
          <w:rFonts w:hint="eastAsia" w:ascii="黑体" w:hAnsi="黑体" w:eastAsia="黑体"/>
          <w:bCs/>
          <w:color w:val="auto"/>
          <w:sz w:val="32"/>
          <w:highlight w:val="none"/>
          <w:u w:val="none"/>
          <w:shd w:val="clear" w:color="auto" w:fill="auto"/>
        </w:rPr>
        <w:t>第</w:t>
      </w:r>
      <w:r>
        <w:rPr>
          <w:rFonts w:hint="eastAsia" w:ascii="黑体" w:hAnsi="黑体" w:eastAsia="黑体"/>
          <w:bCs/>
          <w:color w:val="auto"/>
          <w:sz w:val="32"/>
          <w:highlight w:val="none"/>
          <w:u w:val="none"/>
          <w:shd w:val="clear" w:color="auto" w:fill="auto"/>
          <w:lang w:eastAsia="zh-CN"/>
        </w:rPr>
        <w:t>六</w:t>
      </w:r>
      <w:r>
        <w:rPr>
          <w:rFonts w:hint="eastAsia" w:ascii="黑体" w:hAnsi="黑体" w:eastAsia="黑体"/>
          <w:bCs/>
          <w:color w:val="auto"/>
          <w:sz w:val="32"/>
          <w:highlight w:val="none"/>
          <w:u w:val="none"/>
          <w:shd w:val="clear" w:color="auto" w:fill="auto"/>
        </w:rPr>
        <w:t>条</w:t>
      </w:r>
      <w:r>
        <w:rPr>
          <w:rFonts w:ascii="仿宋" w:hAnsi="仿宋" w:eastAsia="仿宋"/>
          <w:bCs/>
          <w:color w:val="auto"/>
          <w:sz w:val="32"/>
          <w:highlight w:val="none"/>
          <w:u w:val="none"/>
          <w:shd w:val="clear" w:color="auto" w:fill="auto"/>
        </w:rPr>
        <w:t xml:space="preserve"> </w:t>
      </w:r>
      <w:r>
        <w:rPr>
          <w:rFonts w:hint="eastAsia" w:ascii="仿宋_GB2312" w:hAnsi="仿宋_GB2312" w:eastAsia="仿宋_GB2312" w:cs="仿宋_GB2312"/>
          <w:bCs/>
          <w:color w:val="auto"/>
          <w:sz w:val="32"/>
          <w:szCs w:val="32"/>
          <w:highlight w:val="none"/>
          <w:u w:val="none"/>
          <w:shd w:val="clear" w:color="auto" w:fill="auto"/>
        </w:rPr>
        <w:t xml:space="preserve"> 职能</w:t>
      </w:r>
      <w:r>
        <w:rPr>
          <w:rFonts w:hint="eastAsia" w:ascii="仿宋_GB2312" w:hAnsi="仿宋_GB2312" w:eastAsia="仿宋_GB2312" w:cs="仿宋_GB2312"/>
          <w:bCs/>
          <w:color w:val="auto"/>
          <w:sz w:val="32"/>
          <w:szCs w:val="32"/>
          <w:highlight w:val="none"/>
          <w:u w:val="none"/>
          <w:shd w:val="clear" w:color="auto" w:fill="auto"/>
          <w:lang w:eastAsia="zh-CN"/>
        </w:rPr>
        <w:t>转变</w:t>
      </w:r>
      <w:r>
        <w:rPr>
          <w:rFonts w:hint="eastAsia" w:ascii="仿宋_GB2312" w:hAnsi="仿宋_GB2312" w:eastAsia="仿宋_GB2312" w:cs="仿宋_GB2312"/>
          <w:bCs/>
          <w:color w:val="auto"/>
          <w:sz w:val="32"/>
          <w:szCs w:val="32"/>
          <w:highlight w:val="none"/>
          <w:u w:val="none"/>
          <w:shd w:val="clear" w:color="auto" w:fill="auto"/>
        </w:rPr>
        <w:t>。</w:t>
      </w:r>
      <w:r>
        <w:rPr>
          <w:rFonts w:hint="eastAsia" w:ascii="仿宋_GB2312" w:hAnsi="仿宋_GB2312" w:eastAsia="仿宋_GB2312" w:cs="仿宋_GB2312"/>
          <w:bCs/>
          <w:color w:val="auto"/>
          <w:sz w:val="32"/>
          <w:szCs w:val="32"/>
          <w:highlight w:val="none"/>
          <w:u w:val="none"/>
          <w:shd w:val="clear" w:color="auto" w:fill="auto"/>
          <w:lang w:eastAsia="zh-CN"/>
        </w:rPr>
        <w:t>县</w:t>
      </w:r>
      <w:r>
        <w:rPr>
          <w:rFonts w:hint="eastAsia" w:ascii="仿宋_GB2312" w:hAnsi="仿宋_GB2312" w:eastAsia="仿宋_GB2312" w:cs="仿宋_GB2312"/>
          <w:b w:val="0"/>
          <w:i w:val="0"/>
          <w:strike w:val="0"/>
          <w:color w:val="auto"/>
          <w:sz w:val="32"/>
          <w:szCs w:val="32"/>
          <w:highlight w:val="none"/>
          <w:u w:val="none"/>
          <w:shd w:val="clear" w:color="auto" w:fill="auto"/>
        </w:rPr>
        <w:t>民政局要推动老龄工作向主动应对和统筹协调转变，健全工作机制，强化综合协调、督促指导、组织推进老龄事业发展职能，协调有关部门不断完善老年人社会救助、社会福利、社会优待、宜居环境、社会参与等政策，增强政策制度的针对性、协调性、系统性。推动养老服务向全面提升老年人生活质量转变，加快建设居家社区机构相协调、医养康养相结合的养老服务体系，大力发展普惠型养老服务，促进资源均衡配置，推动实现全体老年人享有基本养老服务，努力实现老有所养、老有所医、老有所为、老有所学、老有所乐。强化基本民生保障，健全分层分类、城乡统筹的社会救助体系，聚焦困难群众、孤老孤残孤儿等特殊群体，促进资源向薄弱领域和环节倾斜，兜牢民生底线。</w:t>
      </w:r>
    </w:p>
    <w:p>
      <w:pPr>
        <w:keepNext w:val="0"/>
        <w:keepLines w:val="0"/>
        <w:pageBreakBefore w:val="0"/>
        <w:numPr>
          <w:ilvl w:val="0"/>
          <w:numId w:val="0"/>
        </w:numPr>
        <w:kinsoku/>
        <w:wordWrap/>
        <w:overflowPunct/>
        <w:topLinePunct w:val="0"/>
        <w:bidi w:val="0"/>
        <w:adjustRightInd/>
        <w:snapToGrid/>
        <w:spacing w:line="579" w:lineRule="exact"/>
        <w:ind w:left="0" w:leftChars="0" w:right="0" w:rightChars="0" w:firstLine="640" w:firstLineChars="200"/>
        <w:textAlignment w:val="auto"/>
        <w:rPr>
          <w:rFonts w:hint="eastAsia" w:ascii="仿宋" w:hAnsi="仿宋" w:eastAsia="仿宋"/>
          <w:bCs/>
          <w:color w:val="auto"/>
          <w:sz w:val="32"/>
          <w:highlight w:val="none"/>
          <w:u w:val="none"/>
          <w:shd w:val="clear" w:color="auto" w:fill="auto"/>
        </w:rPr>
      </w:pPr>
      <w:r>
        <w:rPr>
          <w:rFonts w:hint="eastAsia" w:ascii="黑体" w:hAnsi="黑体" w:eastAsia="黑体" w:cs="黑体"/>
          <w:bCs/>
          <w:color w:val="auto"/>
          <w:sz w:val="32"/>
          <w:highlight w:val="none"/>
          <w:u w:val="none"/>
          <w:shd w:val="clear" w:color="auto" w:fill="auto"/>
          <w:lang w:eastAsia="zh-CN"/>
        </w:rPr>
        <w:t>第七条</w:t>
      </w:r>
      <w:r>
        <w:rPr>
          <w:rFonts w:ascii="仿宋" w:hAnsi="仿宋" w:eastAsia="仿宋"/>
          <w:bCs/>
          <w:color w:val="auto"/>
          <w:sz w:val="32"/>
          <w:highlight w:val="none"/>
          <w:u w:val="none"/>
          <w:shd w:val="clear" w:color="auto" w:fill="auto"/>
        </w:rPr>
        <w:t xml:space="preserve"> </w:t>
      </w:r>
      <w:r>
        <w:rPr>
          <w:rFonts w:hint="eastAsia" w:ascii="仿宋" w:hAnsi="仿宋" w:eastAsia="仿宋"/>
          <w:bCs/>
          <w:color w:val="auto"/>
          <w:sz w:val="32"/>
          <w:highlight w:val="none"/>
          <w:u w:val="none"/>
          <w:shd w:val="clear" w:color="auto" w:fill="auto"/>
          <w:lang w:val="en-US" w:eastAsia="zh-CN"/>
        </w:rPr>
        <w:t xml:space="preserve"> </w:t>
      </w:r>
      <w:r>
        <w:rPr>
          <w:rFonts w:hint="eastAsia" w:ascii="仿宋" w:hAnsi="仿宋" w:eastAsia="仿宋"/>
          <w:bCs/>
          <w:color w:val="auto"/>
          <w:sz w:val="32"/>
          <w:highlight w:val="none"/>
          <w:u w:val="none"/>
          <w:shd w:val="clear" w:color="auto" w:fill="auto"/>
          <w:lang w:eastAsia="zh-CN"/>
        </w:rPr>
        <w:t>与其他部门职责分工</w:t>
      </w:r>
      <w:r>
        <w:rPr>
          <w:rFonts w:hint="eastAsia" w:ascii="仿宋" w:hAnsi="仿宋" w:eastAsia="仿宋"/>
          <w:bCs/>
          <w:color w:val="auto"/>
          <w:sz w:val="32"/>
          <w:highlight w:val="none"/>
          <w:u w:val="none"/>
          <w:shd w:val="clear" w:color="auto" w:fill="auto"/>
        </w:rPr>
        <w:t>。</w:t>
      </w:r>
    </w:p>
    <w:p>
      <w:pPr>
        <w:keepNext w:val="0"/>
        <w:keepLines w:val="0"/>
        <w:pageBreakBefore w:val="0"/>
        <w:kinsoku/>
        <w:wordWrap/>
        <w:overflowPunct/>
        <w:topLinePunct w:val="0"/>
        <w:autoSpaceDE w:val="0"/>
        <w:autoSpaceDN w:val="0"/>
        <w:bidi w:val="0"/>
        <w:adjustRightInd/>
        <w:snapToGrid/>
        <w:spacing w:after="0" w:line="579" w:lineRule="exact"/>
        <w:ind w:left="0" w:leftChars="0" w:right="0" w:rightChars="0" w:firstLine="640" w:firstLineChars="200"/>
        <w:jc w:val="both"/>
        <w:textAlignment w:val="auto"/>
        <w:rPr>
          <w:rFonts w:hint="eastAsia" w:ascii="仿宋_GB2312" w:hAnsi="仿宋_GB2312" w:eastAsia="仿宋_GB2312" w:cs="仿宋_GB2312"/>
          <w:b w:val="0"/>
          <w:i w:val="0"/>
          <w:strike w:val="0"/>
          <w:color w:val="auto"/>
          <w:sz w:val="32"/>
          <w:szCs w:val="32"/>
          <w:highlight w:val="none"/>
          <w:u w:val="none"/>
          <w:shd w:val="clear" w:color="auto" w:fill="auto"/>
        </w:rPr>
      </w:pPr>
      <w:r>
        <w:rPr>
          <w:rFonts w:hint="eastAsia" w:ascii="仿宋_GB2312" w:hAnsi="仿宋_GB2312" w:eastAsia="仿宋_GB2312" w:cs="仿宋_GB2312"/>
          <w:b w:val="0"/>
          <w:i w:val="0"/>
          <w:strike w:val="0"/>
          <w:color w:val="auto"/>
          <w:sz w:val="32"/>
          <w:szCs w:val="32"/>
          <w:highlight w:val="none"/>
          <w:u w:val="none"/>
          <w:shd w:val="clear" w:color="auto" w:fill="auto"/>
          <w:lang w:eastAsia="zh-CN"/>
        </w:rPr>
        <w:t>（一）</w:t>
      </w:r>
      <w:r>
        <w:rPr>
          <w:rFonts w:hint="eastAsia" w:ascii="仿宋_GB2312" w:hAnsi="仿宋_GB2312" w:eastAsia="仿宋_GB2312" w:cs="仿宋_GB2312"/>
          <w:b w:val="0"/>
          <w:i w:val="0"/>
          <w:strike w:val="0"/>
          <w:color w:val="auto"/>
          <w:sz w:val="32"/>
          <w:szCs w:val="32"/>
          <w:highlight w:val="none"/>
          <w:u w:val="none"/>
          <w:shd w:val="clear" w:color="auto" w:fill="auto"/>
        </w:rPr>
        <w:t>与县卫生健康局的有关职责分工。</w:t>
      </w:r>
      <w:r>
        <w:rPr>
          <w:rFonts w:hint="eastAsia" w:ascii="仿宋_GB2312" w:hAnsi="仿宋_GB2312" w:eastAsia="仿宋_GB2312" w:cs="仿宋_GB2312"/>
          <w:b w:val="0"/>
          <w:i w:val="0"/>
          <w:strike w:val="0"/>
          <w:color w:val="auto"/>
          <w:sz w:val="32"/>
          <w:szCs w:val="32"/>
          <w:highlight w:val="none"/>
          <w:u w:val="none"/>
          <w:shd w:val="clear" w:color="auto" w:fill="auto"/>
          <w:lang w:eastAsia="zh-CN"/>
        </w:rPr>
        <w:t>县民政局</w:t>
      </w:r>
      <w:r>
        <w:rPr>
          <w:rFonts w:hint="eastAsia" w:ascii="仿宋_GB2312" w:hAnsi="仿宋_GB2312" w:eastAsia="仿宋_GB2312" w:cs="仿宋_GB2312"/>
          <w:b w:val="0"/>
          <w:i w:val="0"/>
          <w:strike w:val="0"/>
          <w:color w:val="auto"/>
          <w:sz w:val="32"/>
          <w:szCs w:val="32"/>
          <w:highlight w:val="none"/>
          <w:u w:val="none"/>
          <w:shd w:val="clear" w:color="auto" w:fill="auto"/>
        </w:rPr>
        <w:t>负责组织拟订并协调落实积极应对人口老龄化、促进养老事业发展的政策措施，按照国家、省</w:t>
      </w:r>
      <w:r>
        <w:rPr>
          <w:rFonts w:hint="eastAsia" w:ascii="仿宋_GB2312" w:hAnsi="仿宋_GB2312" w:eastAsia="仿宋_GB2312" w:cs="仿宋_GB2312"/>
          <w:b w:val="0"/>
          <w:i w:val="0"/>
          <w:strike w:val="0"/>
          <w:color w:val="auto"/>
          <w:sz w:val="32"/>
          <w:szCs w:val="32"/>
          <w:highlight w:val="none"/>
          <w:u w:val="none"/>
          <w:shd w:val="clear" w:color="auto" w:fill="auto"/>
          <w:lang w:eastAsia="zh-CN"/>
        </w:rPr>
        <w:t>、市</w:t>
      </w:r>
      <w:r>
        <w:rPr>
          <w:rFonts w:hint="eastAsia" w:ascii="仿宋_GB2312" w:hAnsi="仿宋_GB2312" w:eastAsia="仿宋_GB2312" w:cs="仿宋_GB2312"/>
          <w:b w:val="0"/>
          <w:i w:val="0"/>
          <w:strike w:val="0"/>
          <w:color w:val="auto"/>
          <w:sz w:val="32"/>
          <w:szCs w:val="32"/>
          <w:highlight w:val="none"/>
          <w:u w:val="none"/>
          <w:shd w:val="clear" w:color="auto" w:fill="auto"/>
        </w:rPr>
        <w:t>有关规定和标准拟订和落实养老服务体系建设规划、政策，承担老年人福利和特殊困难老年人救助等工作。县卫生健康局负责拟订医养结合政策措施，承担老年疾病防治、老年人医疗照护、老年人心理健康与关怀服务等老年健康工作。</w:t>
      </w:r>
    </w:p>
    <w:p>
      <w:pPr>
        <w:keepNext w:val="0"/>
        <w:keepLines w:val="0"/>
        <w:pageBreakBefore w:val="0"/>
        <w:kinsoku/>
        <w:wordWrap/>
        <w:overflowPunct/>
        <w:topLinePunct w:val="0"/>
        <w:autoSpaceDE w:val="0"/>
        <w:autoSpaceDN w:val="0"/>
        <w:bidi w:val="0"/>
        <w:adjustRightInd/>
        <w:snapToGrid/>
        <w:spacing w:after="0" w:line="579" w:lineRule="exact"/>
        <w:ind w:left="0" w:leftChars="0" w:right="0" w:rightChars="0" w:firstLine="640" w:firstLineChars="200"/>
        <w:jc w:val="both"/>
        <w:textAlignment w:val="auto"/>
        <w:rPr>
          <w:rFonts w:hint="eastAsia" w:ascii="仿宋_GB2312" w:hAnsi="仿宋_GB2312" w:eastAsia="仿宋_GB2312" w:cs="仿宋_GB2312"/>
          <w:b w:val="0"/>
          <w:i w:val="0"/>
          <w:strike w:val="0"/>
          <w:color w:val="auto"/>
          <w:sz w:val="32"/>
          <w:szCs w:val="32"/>
          <w:highlight w:val="none"/>
          <w:u w:val="none"/>
          <w:shd w:val="clear" w:color="auto" w:fill="auto"/>
        </w:rPr>
      </w:pPr>
      <w:r>
        <w:rPr>
          <w:rFonts w:hint="eastAsia" w:ascii="仿宋_GB2312" w:hAnsi="仿宋_GB2312" w:eastAsia="仿宋_GB2312" w:cs="仿宋_GB2312"/>
          <w:b w:val="0"/>
          <w:i w:val="0"/>
          <w:strike w:val="0"/>
          <w:color w:val="auto"/>
          <w:sz w:val="32"/>
          <w:szCs w:val="32"/>
          <w:highlight w:val="none"/>
          <w:u w:val="none"/>
          <w:shd w:val="clear" w:color="auto" w:fill="auto"/>
        </w:rPr>
        <w:t>(二) 与</w:t>
      </w:r>
      <w:r>
        <w:rPr>
          <w:rFonts w:hint="eastAsia" w:ascii="仿宋_GB2312" w:hAnsi="仿宋_GB2312" w:eastAsia="仿宋_GB2312" w:cs="仿宋_GB2312"/>
          <w:b w:val="0"/>
          <w:i w:val="0"/>
          <w:strike w:val="0"/>
          <w:color w:val="auto"/>
          <w:sz w:val="32"/>
          <w:szCs w:val="32"/>
          <w:highlight w:val="none"/>
          <w:u w:val="none"/>
          <w:shd w:val="clear" w:color="auto" w:fill="auto"/>
          <w:lang w:eastAsia="zh-CN"/>
        </w:rPr>
        <w:t>县</w:t>
      </w:r>
      <w:r>
        <w:rPr>
          <w:rFonts w:hint="eastAsia" w:ascii="仿宋_GB2312" w:hAnsi="仿宋_GB2312" w:eastAsia="仿宋_GB2312" w:cs="仿宋_GB2312"/>
          <w:b w:val="0"/>
          <w:i w:val="0"/>
          <w:strike w:val="0"/>
          <w:color w:val="auto"/>
          <w:sz w:val="32"/>
          <w:szCs w:val="32"/>
          <w:highlight w:val="none"/>
          <w:u w:val="none"/>
          <w:shd w:val="clear" w:color="auto" w:fill="auto"/>
        </w:rPr>
        <w:t>自然资源和规划局的有关职责分工。</w:t>
      </w:r>
      <w:r>
        <w:rPr>
          <w:rFonts w:hint="eastAsia" w:ascii="仿宋_GB2312" w:hAnsi="仿宋_GB2312" w:eastAsia="仿宋_GB2312" w:cs="仿宋_GB2312"/>
          <w:b w:val="0"/>
          <w:i w:val="0"/>
          <w:strike w:val="0"/>
          <w:color w:val="auto"/>
          <w:sz w:val="32"/>
          <w:szCs w:val="32"/>
          <w:highlight w:val="none"/>
          <w:u w:val="none"/>
          <w:shd w:val="clear" w:color="auto" w:fill="auto"/>
          <w:lang w:eastAsia="zh-CN"/>
        </w:rPr>
        <w:t>县</w:t>
      </w:r>
      <w:r>
        <w:rPr>
          <w:rFonts w:hint="eastAsia" w:ascii="仿宋_GB2312" w:hAnsi="仿宋_GB2312" w:eastAsia="仿宋_GB2312" w:cs="仿宋_GB2312"/>
          <w:b w:val="0"/>
          <w:i w:val="0"/>
          <w:strike w:val="0"/>
          <w:color w:val="auto"/>
          <w:sz w:val="32"/>
          <w:szCs w:val="32"/>
          <w:highlight w:val="none"/>
          <w:u w:val="none"/>
          <w:shd w:val="clear" w:color="auto" w:fill="auto"/>
        </w:rPr>
        <w:t>民政局会同</w:t>
      </w:r>
      <w:r>
        <w:rPr>
          <w:rFonts w:hint="eastAsia" w:ascii="仿宋_GB2312" w:hAnsi="仿宋_GB2312" w:eastAsia="仿宋_GB2312" w:cs="仿宋_GB2312"/>
          <w:b w:val="0"/>
          <w:i w:val="0"/>
          <w:strike w:val="0"/>
          <w:color w:val="auto"/>
          <w:sz w:val="32"/>
          <w:szCs w:val="32"/>
          <w:highlight w:val="none"/>
          <w:u w:val="none"/>
          <w:shd w:val="clear" w:color="auto" w:fill="auto"/>
          <w:lang w:eastAsia="zh-CN"/>
        </w:rPr>
        <w:t>县</w:t>
      </w:r>
      <w:r>
        <w:rPr>
          <w:rFonts w:hint="eastAsia" w:ascii="仿宋_GB2312" w:hAnsi="仿宋_GB2312" w:eastAsia="仿宋_GB2312" w:cs="仿宋_GB2312"/>
          <w:b w:val="0"/>
          <w:i w:val="0"/>
          <w:strike w:val="0"/>
          <w:color w:val="auto"/>
          <w:sz w:val="32"/>
          <w:szCs w:val="32"/>
          <w:highlight w:val="none"/>
          <w:u w:val="none"/>
          <w:shd w:val="clear" w:color="auto" w:fill="auto"/>
        </w:rPr>
        <w:t>自然资源和规划局组织编制公布行政区划信息的</w:t>
      </w:r>
      <w:r>
        <w:rPr>
          <w:rFonts w:hint="eastAsia" w:ascii="仿宋_GB2312" w:hAnsi="仿宋_GB2312" w:eastAsia="仿宋_GB2312" w:cs="仿宋_GB2312"/>
          <w:b w:val="0"/>
          <w:i w:val="0"/>
          <w:strike w:val="0"/>
          <w:color w:val="auto"/>
          <w:sz w:val="32"/>
          <w:szCs w:val="32"/>
          <w:highlight w:val="none"/>
          <w:u w:val="none"/>
          <w:shd w:val="clear" w:color="auto" w:fill="auto"/>
          <w:lang w:eastAsia="zh-CN"/>
        </w:rPr>
        <w:t>兴隆县</w:t>
      </w:r>
      <w:r>
        <w:rPr>
          <w:rFonts w:hint="eastAsia" w:ascii="仿宋_GB2312" w:hAnsi="仿宋_GB2312" w:eastAsia="仿宋_GB2312" w:cs="仿宋_GB2312"/>
          <w:b w:val="0"/>
          <w:i w:val="0"/>
          <w:strike w:val="0"/>
          <w:color w:val="auto"/>
          <w:sz w:val="32"/>
          <w:szCs w:val="32"/>
          <w:highlight w:val="none"/>
          <w:u w:val="none"/>
          <w:shd w:val="clear" w:color="auto" w:fill="auto"/>
        </w:rPr>
        <w:t>行政区划图。</w:t>
      </w:r>
    </w:p>
    <w:p>
      <w:pPr>
        <w:keepNext w:val="0"/>
        <w:keepLines w:val="0"/>
        <w:pageBreakBefore w:val="0"/>
        <w:kinsoku/>
        <w:wordWrap/>
        <w:overflowPunct/>
        <w:topLinePunct w:val="0"/>
        <w:autoSpaceDE w:val="0"/>
        <w:autoSpaceDN w:val="0"/>
        <w:bidi w:val="0"/>
        <w:adjustRightInd/>
        <w:snapToGrid/>
        <w:spacing w:after="0" w:line="579"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auto"/>
        </w:rPr>
      </w:pPr>
      <w:r>
        <w:rPr>
          <w:rFonts w:hint="eastAsia" w:ascii="黑体" w:hAnsi="黑体" w:eastAsia="黑体" w:cs="黑体"/>
          <w:color w:val="auto"/>
          <w:sz w:val="32"/>
          <w:szCs w:val="32"/>
          <w:highlight w:val="none"/>
          <w:u w:val="none"/>
          <w:shd w:val="clear" w:color="auto" w:fill="auto"/>
          <w:lang w:eastAsia="zh-CN"/>
        </w:rPr>
        <w:t>第八条</w:t>
      </w:r>
      <w:r>
        <w:rPr>
          <w:rFonts w:hint="eastAsia" w:ascii="黑体" w:hAnsi="黑体" w:eastAsia="黑体" w:cs="黑体"/>
          <w:color w:val="auto"/>
          <w:sz w:val="32"/>
          <w:szCs w:val="32"/>
          <w:highlight w:val="none"/>
          <w:u w:val="none"/>
          <w:shd w:val="clear" w:color="auto" w:fill="auto"/>
          <w:lang w:val="en-US" w:eastAsia="zh-CN"/>
        </w:rPr>
        <w:t xml:space="preserve">  </w:t>
      </w:r>
      <w:r>
        <w:rPr>
          <w:rFonts w:hint="eastAsia" w:ascii="仿宋_GB2312" w:hAnsi="仿宋_GB2312" w:eastAsia="仿宋_GB2312" w:cs="仿宋_GB2312"/>
          <w:color w:val="auto"/>
          <w:sz w:val="32"/>
          <w:szCs w:val="32"/>
          <w:highlight w:val="none"/>
          <w:u w:val="none"/>
          <w:shd w:val="clear" w:color="auto" w:fill="auto"/>
        </w:rPr>
        <w:t>县民政局设下列</w:t>
      </w:r>
      <w:r>
        <w:rPr>
          <w:rFonts w:hint="eastAsia" w:ascii="仿宋_GB2312" w:hAnsi="仿宋_GB2312" w:eastAsia="仿宋_GB2312" w:cs="仿宋_GB2312"/>
          <w:color w:val="auto"/>
          <w:sz w:val="32"/>
          <w:szCs w:val="32"/>
          <w:highlight w:val="none"/>
          <w:u w:val="none"/>
          <w:shd w:val="clear" w:color="auto" w:fill="auto"/>
          <w:lang w:eastAsia="zh-CN"/>
        </w:rPr>
        <w:t>正股级</w:t>
      </w:r>
      <w:r>
        <w:rPr>
          <w:rFonts w:hint="eastAsia" w:ascii="仿宋_GB2312" w:hAnsi="仿宋_GB2312" w:eastAsia="仿宋_GB2312" w:cs="仿宋_GB2312"/>
          <w:color w:val="auto"/>
          <w:sz w:val="32"/>
          <w:szCs w:val="32"/>
          <w:highlight w:val="none"/>
          <w:u w:val="none"/>
          <w:shd w:val="clear" w:color="auto" w:fill="auto"/>
        </w:rPr>
        <w:t>内设机构：</w:t>
      </w:r>
    </w:p>
    <w:p>
      <w:pPr>
        <w:keepNext w:val="0"/>
        <w:keepLines w:val="0"/>
        <w:pageBreakBefore w:val="0"/>
        <w:kinsoku/>
        <w:wordWrap/>
        <w:overflowPunct/>
        <w:topLinePunct w:val="0"/>
        <w:autoSpaceDE w:val="0"/>
        <w:autoSpaceDN w:val="0"/>
        <w:bidi w:val="0"/>
        <w:adjustRightInd/>
        <w:snapToGrid/>
        <w:spacing w:after="0" w:line="579"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auto"/>
        </w:rPr>
      </w:pPr>
      <w:r>
        <w:rPr>
          <w:rFonts w:hint="eastAsia" w:ascii="仿宋_GB2312" w:hAnsi="仿宋_GB2312" w:eastAsia="仿宋_GB2312" w:cs="仿宋_GB2312"/>
          <w:color w:val="auto"/>
          <w:sz w:val="32"/>
          <w:szCs w:val="32"/>
          <w:highlight w:val="none"/>
          <w:u w:val="none"/>
          <w:shd w:val="clear" w:color="auto" w:fill="auto"/>
          <w:lang w:val="en-US" w:eastAsia="zh-CN"/>
        </w:rPr>
        <w:t>（一）办公室。</w:t>
      </w:r>
      <w:r>
        <w:rPr>
          <w:rFonts w:hint="eastAsia" w:ascii="仿宋_GB2312" w:hAnsi="仿宋_GB2312" w:eastAsia="仿宋_GB2312" w:cs="仿宋_GB2312"/>
          <w:color w:val="auto"/>
          <w:sz w:val="32"/>
          <w:szCs w:val="32"/>
          <w:highlight w:val="none"/>
          <w:u w:val="none"/>
          <w:shd w:val="clear" w:color="auto" w:fill="auto"/>
        </w:rPr>
        <w:t>负责机关日常运转，承担机关文电、督查督办、信息、安全、保密、信访、政务公开、新闻宣传、学习教育、工、青、妇、老干部管理服务、文书档案管理及会务、后勤保障等工作。拟订全县民政事业发展政策、规划，承担民政行业标准化工作，承担规范性文件的合法性审查和行政复议、行政应诉等工作，组织实施民政系统</w:t>
      </w:r>
      <w:r>
        <w:rPr>
          <w:rFonts w:hint="eastAsia" w:ascii="仿宋_GB2312" w:hAnsi="仿宋_GB2312" w:eastAsia="仿宋_GB2312" w:cs="仿宋_GB2312"/>
          <w:color w:val="auto"/>
          <w:sz w:val="32"/>
          <w:szCs w:val="32"/>
          <w:highlight w:val="none"/>
          <w:u w:val="none"/>
          <w:shd w:val="clear" w:color="auto" w:fill="auto"/>
          <w:lang w:eastAsia="zh-CN"/>
        </w:rPr>
        <w:t>法治</w:t>
      </w:r>
      <w:r>
        <w:rPr>
          <w:rFonts w:hint="eastAsia" w:ascii="仿宋_GB2312" w:hAnsi="仿宋_GB2312" w:eastAsia="仿宋_GB2312" w:cs="仿宋_GB2312"/>
          <w:color w:val="auto"/>
          <w:sz w:val="32"/>
          <w:szCs w:val="32"/>
          <w:highlight w:val="none"/>
          <w:u w:val="none"/>
          <w:shd w:val="clear" w:color="auto" w:fill="auto"/>
        </w:rPr>
        <w:t>宣传工作，组织民政政策理论研究。负责机关和所属单位的党群工作。</w:t>
      </w:r>
    </w:p>
    <w:p>
      <w:pPr>
        <w:keepNext w:val="0"/>
        <w:keepLines w:val="0"/>
        <w:pageBreakBefore w:val="0"/>
        <w:kinsoku/>
        <w:wordWrap/>
        <w:overflowPunct/>
        <w:topLinePunct w:val="0"/>
        <w:autoSpaceDE w:val="0"/>
        <w:autoSpaceDN w:val="0"/>
        <w:bidi w:val="0"/>
        <w:adjustRightInd/>
        <w:snapToGrid/>
        <w:spacing w:after="0" w:line="579"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auto"/>
        </w:rPr>
      </w:pPr>
      <w:r>
        <w:rPr>
          <w:rFonts w:hint="eastAsia" w:ascii="仿宋_GB2312" w:hAnsi="仿宋_GB2312" w:eastAsia="仿宋_GB2312" w:cs="仿宋_GB2312"/>
          <w:color w:val="auto"/>
          <w:sz w:val="32"/>
          <w:szCs w:val="32"/>
          <w:highlight w:val="none"/>
          <w:u w:val="none"/>
          <w:shd w:val="clear" w:color="auto" w:fill="auto"/>
          <w:lang w:eastAsia="zh-CN"/>
        </w:rPr>
        <w:t>（二）规划财务股。</w:t>
      </w:r>
      <w:r>
        <w:rPr>
          <w:rFonts w:hint="eastAsia" w:ascii="仿宋_GB2312" w:hAnsi="仿宋_GB2312" w:eastAsia="仿宋_GB2312" w:cs="仿宋_GB2312"/>
          <w:color w:val="auto"/>
          <w:sz w:val="32"/>
          <w:szCs w:val="32"/>
          <w:highlight w:val="none"/>
          <w:u w:val="none"/>
          <w:shd w:val="clear" w:color="auto" w:fill="auto"/>
        </w:rPr>
        <w:t>拟订全县民政事业资金管理办法，负责</w:t>
      </w:r>
      <w:r>
        <w:rPr>
          <w:rFonts w:hint="eastAsia" w:ascii="仿宋_GB2312" w:hAnsi="仿宋_GB2312" w:eastAsia="仿宋_GB2312" w:cs="仿宋_GB2312"/>
          <w:color w:val="auto"/>
          <w:sz w:val="32"/>
          <w:szCs w:val="32"/>
          <w:highlight w:val="none"/>
          <w:u w:val="none"/>
          <w:shd w:val="clear" w:color="auto" w:fill="auto"/>
          <w:lang w:eastAsia="zh-CN"/>
        </w:rPr>
        <w:t>指导和监督</w:t>
      </w:r>
      <w:r>
        <w:rPr>
          <w:rFonts w:hint="eastAsia" w:ascii="仿宋_GB2312" w:hAnsi="仿宋_GB2312" w:eastAsia="仿宋_GB2312" w:cs="仿宋_GB2312"/>
          <w:color w:val="auto"/>
          <w:sz w:val="32"/>
          <w:szCs w:val="32"/>
          <w:highlight w:val="none"/>
          <w:u w:val="none"/>
          <w:shd w:val="clear" w:color="auto" w:fill="auto"/>
        </w:rPr>
        <w:t>中央、省和市拨付的民政事业资金管理工作，承担民政统计管理和机关及所属单位预决算、财务、资产管理。负责局机关和所属单位的人事管理、机构编制等工作。</w:t>
      </w:r>
    </w:p>
    <w:p>
      <w:pPr>
        <w:keepNext w:val="0"/>
        <w:keepLines w:val="0"/>
        <w:pageBreakBefore w:val="0"/>
        <w:kinsoku/>
        <w:wordWrap/>
        <w:overflowPunct/>
        <w:topLinePunct w:val="0"/>
        <w:autoSpaceDE w:val="0"/>
        <w:autoSpaceDN w:val="0"/>
        <w:bidi w:val="0"/>
        <w:adjustRightInd/>
        <w:snapToGrid/>
        <w:spacing w:after="0" w:line="579"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auto"/>
          <w:lang w:eastAsia="zh-CN"/>
        </w:rPr>
      </w:pPr>
      <w:r>
        <w:rPr>
          <w:rFonts w:hint="eastAsia" w:ascii="仿宋_GB2312" w:hAnsi="仿宋_GB2312" w:eastAsia="仿宋_GB2312" w:cs="仿宋_GB2312"/>
          <w:color w:val="auto"/>
          <w:sz w:val="32"/>
          <w:szCs w:val="32"/>
          <w:highlight w:val="none"/>
          <w:u w:val="none"/>
          <w:shd w:val="clear" w:color="auto" w:fill="auto"/>
          <w:lang w:eastAsia="zh-CN"/>
        </w:rPr>
        <w:t>（三）低保管理股（内部审计股）。按照国家、省、市有关规定和标准拟定和</w:t>
      </w:r>
      <w:r>
        <w:rPr>
          <w:rFonts w:hint="eastAsia" w:ascii="仿宋_GB2312" w:hAnsi="仿宋_GB2312" w:eastAsia="仿宋_GB2312" w:cs="仿宋_GB2312"/>
          <w:color w:val="auto"/>
          <w:sz w:val="32"/>
          <w:szCs w:val="32"/>
          <w:highlight w:val="none"/>
          <w:u w:val="none"/>
          <w:shd w:val="clear" w:color="auto" w:fill="auto"/>
        </w:rPr>
        <w:t>落实</w:t>
      </w:r>
      <w:r>
        <w:rPr>
          <w:rFonts w:hint="eastAsia" w:ascii="仿宋_GB2312" w:hAnsi="仿宋_GB2312" w:eastAsia="仿宋_GB2312" w:cs="仿宋_GB2312"/>
          <w:color w:val="auto"/>
          <w:sz w:val="32"/>
          <w:szCs w:val="32"/>
          <w:highlight w:val="none"/>
          <w:u w:val="none"/>
          <w:shd w:val="clear" w:color="auto" w:fill="auto"/>
          <w:lang w:eastAsia="zh-CN"/>
        </w:rPr>
        <w:t>全县</w:t>
      </w:r>
      <w:r>
        <w:rPr>
          <w:rFonts w:hint="eastAsia" w:ascii="仿宋_GB2312" w:hAnsi="仿宋_GB2312" w:eastAsia="仿宋_GB2312" w:cs="仿宋_GB2312"/>
          <w:color w:val="auto"/>
          <w:sz w:val="32"/>
          <w:szCs w:val="32"/>
          <w:highlight w:val="none"/>
          <w:u w:val="none"/>
          <w:shd w:val="clear" w:color="auto" w:fill="auto"/>
        </w:rPr>
        <w:t>城乡居民最低生活保障政策和标准，负责城乡居民最低生活保障工作，指导全县城乡低收入家庭收入核定管理工作。</w:t>
      </w:r>
      <w:r>
        <w:rPr>
          <w:rFonts w:hint="eastAsia" w:ascii="仿宋_GB2312" w:hAnsi="仿宋_GB2312" w:eastAsia="仿宋_GB2312" w:cs="仿宋_GB2312"/>
          <w:color w:val="auto"/>
          <w:sz w:val="32"/>
          <w:szCs w:val="32"/>
          <w:highlight w:val="none"/>
          <w:u w:val="none"/>
          <w:shd w:val="clear" w:color="auto" w:fill="auto"/>
          <w:lang w:eastAsia="zh-CN"/>
        </w:rPr>
        <w:t>承担机关及所属单位</w:t>
      </w:r>
      <w:r>
        <w:rPr>
          <w:rFonts w:hint="eastAsia" w:ascii="仿宋_GB2312" w:hAnsi="仿宋_GB2312" w:eastAsia="仿宋_GB2312" w:cs="仿宋_GB2312"/>
          <w:color w:val="auto"/>
          <w:sz w:val="32"/>
          <w:szCs w:val="32"/>
          <w:highlight w:val="none"/>
          <w:u w:val="none"/>
          <w:shd w:val="clear" w:color="auto" w:fill="auto"/>
        </w:rPr>
        <w:t>内部审计工作</w:t>
      </w:r>
      <w:r>
        <w:rPr>
          <w:rFonts w:hint="eastAsia" w:ascii="仿宋_GB2312" w:hAnsi="仿宋_GB2312" w:eastAsia="仿宋_GB2312" w:cs="仿宋_GB2312"/>
          <w:color w:val="auto"/>
          <w:sz w:val="32"/>
          <w:szCs w:val="32"/>
          <w:highlight w:val="none"/>
          <w:u w:val="none"/>
          <w:shd w:val="clear" w:color="auto" w:fill="auto"/>
          <w:lang w:eastAsia="zh-CN"/>
        </w:rPr>
        <w:t>。</w:t>
      </w:r>
    </w:p>
    <w:p>
      <w:pPr>
        <w:keepNext w:val="0"/>
        <w:keepLines w:val="0"/>
        <w:pageBreakBefore w:val="0"/>
        <w:kinsoku/>
        <w:wordWrap/>
        <w:overflowPunct/>
        <w:topLinePunct w:val="0"/>
        <w:autoSpaceDE w:val="0"/>
        <w:autoSpaceDN w:val="0"/>
        <w:bidi w:val="0"/>
        <w:adjustRightInd/>
        <w:snapToGrid/>
        <w:spacing w:after="0" w:line="579"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auto"/>
        </w:rPr>
      </w:pPr>
      <w:r>
        <w:rPr>
          <w:rFonts w:hint="eastAsia" w:ascii="仿宋_GB2312" w:hAnsi="仿宋_GB2312" w:eastAsia="仿宋_GB2312" w:cs="仿宋_GB2312"/>
          <w:color w:val="auto"/>
          <w:sz w:val="32"/>
          <w:szCs w:val="32"/>
          <w:highlight w:val="none"/>
          <w:u w:val="none"/>
          <w:shd w:val="clear" w:color="auto" w:fill="auto"/>
          <w:lang w:eastAsia="zh-CN"/>
        </w:rPr>
        <w:t>（四）社会救助股。按照国家、省、市有关规定和标准拟定和落实</w:t>
      </w:r>
      <w:r>
        <w:rPr>
          <w:rFonts w:hint="eastAsia" w:ascii="仿宋_GB2312" w:hAnsi="仿宋_GB2312" w:eastAsia="仿宋_GB2312" w:cs="仿宋_GB2312"/>
          <w:color w:val="auto"/>
          <w:sz w:val="32"/>
          <w:szCs w:val="32"/>
          <w:highlight w:val="none"/>
          <w:u w:val="none"/>
          <w:shd w:val="clear" w:color="auto" w:fill="auto"/>
        </w:rPr>
        <w:t>全县特困人员救助供养、临时救助工作等社会救助政策和标准，健全城乡社会救助体系，承办</w:t>
      </w:r>
      <w:r>
        <w:rPr>
          <w:rFonts w:hint="eastAsia" w:ascii="仿宋_GB2312" w:hAnsi="仿宋_GB2312" w:eastAsia="仿宋_GB2312" w:cs="仿宋_GB2312"/>
          <w:color w:val="auto"/>
          <w:sz w:val="32"/>
          <w:szCs w:val="32"/>
          <w:highlight w:val="none"/>
          <w:u w:val="none"/>
          <w:shd w:val="clear" w:color="auto" w:fill="auto"/>
          <w:lang w:eastAsia="zh-CN"/>
        </w:rPr>
        <w:t>中央和省级、市级、县级</w:t>
      </w:r>
      <w:r>
        <w:rPr>
          <w:rFonts w:hint="eastAsia" w:ascii="仿宋_GB2312" w:hAnsi="仿宋_GB2312" w:eastAsia="仿宋_GB2312" w:cs="仿宋_GB2312"/>
          <w:color w:val="auto"/>
          <w:sz w:val="32"/>
          <w:szCs w:val="32"/>
          <w:highlight w:val="none"/>
          <w:u w:val="none"/>
          <w:shd w:val="clear" w:color="auto" w:fill="auto"/>
        </w:rPr>
        <w:t>困难群众救助补助资金分配和监管工作。参与拟订全县医疗、住房、教育、就业、司法</w:t>
      </w:r>
      <w:r>
        <w:rPr>
          <w:rFonts w:hint="eastAsia" w:ascii="仿宋_GB2312" w:hAnsi="仿宋_GB2312" w:eastAsia="仿宋_GB2312" w:cs="仿宋_GB2312"/>
          <w:color w:val="auto"/>
          <w:sz w:val="32"/>
          <w:szCs w:val="32"/>
          <w:highlight w:val="none"/>
          <w:u w:val="none"/>
          <w:shd w:val="clear" w:color="auto" w:fill="auto"/>
          <w:lang w:eastAsia="zh-CN"/>
        </w:rPr>
        <w:t>等方面</w:t>
      </w:r>
      <w:r>
        <w:rPr>
          <w:rFonts w:hint="eastAsia" w:ascii="仿宋_GB2312" w:hAnsi="仿宋_GB2312" w:eastAsia="仿宋_GB2312" w:cs="仿宋_GB2312"/>
          <w:color w:val="auto"/>
          <w:sz w:val="32"/>
          <w:szCs w:val="32"/>
          <w:highlight w:val="none"/>
          <w:u w:val="none"/>
          <w:shd w:val="clear" w:color="auto" w:fill="auto"/>
        </w:rPr>
        <w:t>救助</w:t>
      </w:r>
      <w:r>
        <w:rPr>
          <w:rFonts w:hint="eastAsia" w:ascii="仿宋_GB2312" w:hAnsi="仿宋_GB2312" w:eastAsia="仿宋_GB2312" w:cs="仿宋_GB2312"/>
          <w:color w:val="auto"/>
          <w:sz w:val="32"/>
          <w:szCs w:val="32"/>
          <w:highlight w:val="none"/>
          <w:u w:val="none"/>
          <w:shd w:val="clear" w:color="auto" w:fill="auto"/>
          <w:lang w:eastAsia="zh-CN"/>
        </w:rPr>
        <w:t>有</w:t>
      </w:r>
      <w:r>
        <w:rPr>
          <w:rFonts w:hint="eastAsia" w:ascii="仿宋_GB2312" w:hAnsi="仿宋_GB2312" w:eastAsia="仿宋_GB2312" w:cs="仿宋_GB2312"/>
          <w:color w:val="auto"/>
          <w:sz w:val="32"/>
          <w:szCs w:val="32"/>
          <w:highlight w:val="none"/>
          <w:u w:val="none"/>
          <w:shd w:val="clear" w:color="auto" w:fill="auto"/>
        </w:rPr>
        <w:t>关办法。</w:t>
      </w:r>
    </w:p>
    <w:p>
      <w:pPr>
        <w:keepNext w:val="0"/>
        <w:keepLines w:val="0"/>
        <w:pageBreakBefore w:val="0"/>
        <w:kinsoku/>
        <w:wordWrap/>
        <w:overflowPunct/>
        <w:topLinePunct w:val="0"/>
        <w:autoSpaceDE w:val="0"/>
        <w:autoSpaceDN w:val="0"/>
        <w:bidi w:val="0"/>
        <w:adjustRightInd/>
        <w:snapToGrid/>
        <w:spacing w:after="0" w:line="579"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auto"/>
          <w:lang w:eastAsia="zh-CN"/>
        </w:rPr>
      </w:pPr>
      <w:r>
        <w:rPr>
          <w:rFonts w:hint="eastAsia" w:ascii="仿宋_GB2312" w:hAnsi="仿宋_GB2312" w:eastAsia="仿宋_GB2312" w:cs="仿宋_GB2312"/>
          <w:color w:val="auto"/>
          <w:sz w:val="32"/>
          <w:szCs w:val="32"/>
          <w:highlight w:val="none"/>
          <w:u w:val="none"/>
          <w:shd w:val="clear" w:color="auto" w:fill="auto"/>
          <w:lang w:eastAsia="zh-CN"/>
        </w:rPr>
        <w:t>（五）</w:t>
      </w:r>
      <w:r>
        <w:rPr>
          <w:rFonts w:hint="eastAsia" w:ascii="仿宋_GB2312" w:hAnsi="仿宋_GB2312" w:eastAsia="仿宋_GB2312" w:cs="仿宋_GB2312"/>
          <w:color w:val="auto"/>
          <w:sz w:val="32"/>
          <w:szCs w:val="32"/>
          <w:highlight w:val="none"/>
          <w:u w:val="none"/>
          <w:shd w:val="clear" w:color="auto" w:fill="auto"/>
        </w:rPr>
        <w:t>社会事务</w:t>
      </w:r>
      <w:r>
        <w:rPr>
          <w:rFonts w:hint="eastAsia" w:ascii="仿宋_GB2312" w:hAnsi="仿宋_GB2312" w:eastAsia="仿宋_GB2312" w:cs="仿宋_GB2312"/>
          <w:color w:val="auto"/>
          <w:sz w:val="32"/>
          <w:szCs w:val="32"/>
          <w:highlight w:val="none"/>
          <w:u w:val="none"/>
          <w:shd w:val="clear" w:color="auto" w:fill="auto"/>
          <w:lang w:val="en-US" w:eastAsia="zh-CN"/>
        </w:rPr>
        <w:t>和</w:t>
      </w:r>
      <w:r>
        <w:rPr>
          <w:rFonts w:hint="eastAsia" w:ascii="仿宋_GB2312" w:hAnsi="仿宋_GB2312" w:eastAsia="仿宋_GB2312" w:cs="仿宋_GB2312"/>
          <w:color w:val="auto"/>
          <w:sz w:val="32"/>
          <w:szCs w:val="32"/>
          <w:highlight w:val="none"/>
          <w:u w:val="none"/>
          <w:shd w:val="clear" w:color="auto" w:fill="auto"/>
        </w:rPr>
        <w:t>区划地名股。</w:t>
      </w:r>
      <w:r>
        <w:rPr>
          <w:rFonts w:hint="eastAsia" w:ascii="仿宋_GB2312" w:hAnsi="仿宋_GB2312" w:eastAsia="仿宋_GB2312" w:cs="仿宋_GB2312"/>
          <w:color w:val="auto"/>
          <w:sz w:val="32"/>
          <w:szCs w:val="32"/>
          <w:highlight w:val="none"/>
          <w:u w:val="none"/>
          <w:shd w:val="clear" w:color="auto" w:fill="auto"/>
          <w:lang w:eastAsia="zh-CN"/>
        </w:rPr>
        <w:t>推进婚俗和殡葬改革，</w:t>
      </w:r>
      <w:r>
        <w:rPr>
          <w:rFonts w:hint="eastAsia" w:ascii="仿宋_GB2312" w:hAnsi="仿宋_GB2312" w:eastAsia="仿宋_GB2312" w:cs="仿宋_GB2312"/>
          <w:color w:val="auto"/>
          <w:sz w:val="32"/>
          <w:szCs w:val="32"/>
          <w:highlight w:val="none"/>
          <w:u w:val="none"/>
          <w:shd w:val="clear" w:color="auto" w:fill="auto"/>
        </w:rPr>
        <w:t>拟订全</w:t>
      </w:r>
      <w:r>
        <w:rPr>
          <w:rFonts w:hint="eastAsia" w:ascii="仿宋_GB2312" w:hAnsi="仿宋_GB2312" w:eastAsia="仿宋_GB2312" w:cs="仿宋_GB2312"/>
          <w:color w:val="auto"/>
          <w:sz w:val="32"/>
          <w:szCs w:val="32"/>
          <w:highlight w:val="none"/>
          <w:u w:val="none"/>
          <w:shd w:val="clear" w:color="auto" w:fill="auto"/>
          <w:lang w:eastAsia="zh-CN"/>
        </w:rPr>
        <w:t>县</w:t>
      </w:r>
      <w:r>
        <w:rPr>
          <w:rFonts w:hint="eastAsia" w:ascii="仿宋_GB2312" w:hAnsi="仿宋_GB2312" w:eastAsia="仿宋_GB2312" w:cs="仿宋_GB2312"/>
          <w:color w:val="auto"/>
          <w:sz w:val="32"/>
          <w:szCs w:val="32"/>
          <w:highlight w:val="none"/>
          <w:u w:val="none"/>
          <w:shd w:val="clear" w:color="auto" w:fill="auto"/>
        </w:rPr>
        <w:t>婚姻、殡葬、残疾人权益保护、生活无着流浪乞讨人员救助管理政策，参与拟订全</w:t>
      </w:r>
      <w:r>
        <w:rPr>
          <w:rFonts w:hint="eastAsia" w:ascii="仿宋_GB2312" w:hAnsi="仿宋_GB2312" w:eastAsia="仿宋_GB2312" w:cs="仿宋_GB2312"/>
          <w:color w:val="auto"/>
          <w:sz w:val="32"/>
          <w:szCs w:val="32"/>
          <w:highlight w:val="none"/>
          <w:u w:val="none"/>
          <w:shd w:val="clear" w:color="auto" w:fill="auto"/>
          <w:lang w:eastAsia="zh-CN"/>
        </w:rPr>
        <w:t>县</w:t>
      </w:r>
      <w:r>
        <w:rPr>
          <w:rFonts w:hint="eastAsia" w:ascii="仿宋_GB2312" w:hAnsi="仿宋_GB2312" w:eastAsia="仿宋_GB2312" w:cs="仿宋_GB2312"/>
          <w:color w:val="auto"/>
          <w:sz w:val="32"/>
          <w:szCs w:val="32"/>
          <w:highlight w:val="none"/>
          <w:u w:val="none"/>
          <w:shd w:val="clear" w:color="auto" w:fill="auto"/>
        </w:rPr>
        <w:t>残疾人集中就业扶持政策，指导婚姻登记机关和残疾人社会福利、殡葬服务、生活无着流浪乞讨人员救助管理机构相关工作</w:t>
      </w:r>
      <w:r>
        <w:rPr>
          <w:rFonts w:hint="eastAsia" w:ascii="仿宋_GB2312" w:hAnsi="仿宋_GB2312" w:eastAsia="仿宋_GB2312" w:cs="仿宋_GB2312"/>
          <w:color w:val="auto"/>
          <w:sz w:val="32"/>
          <w:szCs w:val="32"/>
          <w:highlight w:val="none"/>
          <w:u w:val="none"/>
          <w:shd w:val="clear" w:color="auto" w:fill="auto"/>
          <w:lang w:eastAsia="zh-CN"/>
        </w:rPr>
        <w:t>，负责协调县际生活无着流浪乞讨人员救助事务，</w:t>
      </w:r>
      <w:r>
        <w:rPr>
          <w:rFonts w:hint="eastAsia" w:ascii="仿宋_GB2312" w:hAnsi="仿宋_GB2312" w:eastAsia="仿宋_GB2312" w:cs="仿宋_GB2312"/>
          <w:color w:val="auto"/>
          <w:sz w:val="32"/>
          <w:szCs w:val="32"/>
          <w:highlight w:val="none"/>
          <w:u w:val="none"/>
          <w:shd w:val="clear" w:color="auto" w:fill="auto"/>
        </w:rPr>
        <w:t>指导开展家庭暴力受害人临时庇护救助工作。负责经营性公墓管理和执法监督。</w:t>
      </w:r>
      <w:r>
        <w:rPr>
          <w:rFonts w:hint="eastAsia" w:ascii="仿宋_GB2312" w:hAnsi="仿宋_GB2312" w:eastAsia="仿宋_GB2312" w:cs="仿宋_GB2312"/>
          <w:color w:val="auto"/>
          <w:sz w:val="32"/>
          <w:szCs w:val="32"/>
          <w:highlight w:val="none"/>
          <w:u w:val="none"/>
          <w:shd w:val="clear" w:color="auto" w:fill="auto"/>
          <w:lang w:eastAsia="zh-CN"/>
        </w:rPr>
        <w:t>负责全县火化证、骨灰</w:t>
      </w:r>
      <w:r>
        <w:rPr>
          <w:rFonts w:hint="eastAsia" w:ascii="仿宋_GB2312" w:hAnsi="仿宋_GB2312" w:eastAsia="仿宋_GB2312" w:cs="仿宋_GB2312"/>
          <w:color w:val="auto"/>
          <w:sz w:val="32"/>
          <w:szCs w:val="32"/>
          <w:highlight w:val="none"/>
          <w:u w:val="none"/>
          <w:shd w:val="clear" w:color="auto" w:fill="auto"/>
        </w:rPr>
        <w:t>安放证、婚姻登记证的管理。按照国家、省</w:t>
      </w:r>
      <w:r>
        <w:rPr>
          <w:rFonts w:hint="eastAsia" w:ascii="仿宋_GB2312" w:hAnsi="仿宋_GB2312" w:eastAsia="仿宋_GB2312" w:cs="仿宋_GB2312"/>
          <w:color w:val="auto"/>
          <w:sz w:val="32"/>
          <w:szCs w:val="32"/>
          <w:highlight w:val="none"/>
          <w:u w:val="none"/>
          <w:shd w:val="clear" w:color="auto" w:fill="auto"/>
          <w:lang w:eastAsia="zh-CN"/>
        </w:rPr>
        <w:t>、市</w:t>
      </w:r>
      <w:r>
        <w:rPr>
          <w:rFonts w:hint="eastAsia" w:ascii="仿宋_GB2312" w:hAnsi="仿宋_GB2312" w:eastAsia="仿宋_GB2312" w:cs="仿宋_GB2312"/>
          <w:color w:val="auto"/>
          <w:sz w:val="32"/>
          <w:szCs w:val="32"/>
          <w:highlight w:val="none"/>
          <w:u w:val="none"/>
          <w:shd w:val="clear" w:color="auto" w:fill="auto"/>
        </w:rPr>
        <w:t>有关规定和标准拟订和落实全</w:t>
      </w:r>
      <w:r>
        <w:rPr>
          <w:rFonts w:hint="eastAsia" w:ascii="仿宋_GB2312" w:hAnsi="仿宋_GB2312" w:eastAsia="仿宋_GB2312" w:cs="仿宋_GB2312"/>
          <w:color w:val="auto"/>
          <w:sz w:val="32"/>
          <w:szCs w:val="32"/>
          <w:highlight w:val="none"/>
          <w:u w:val="none"/>
          <w:shd w:val="clear" w:color="auto" w:fill="auto"/>
          <w:lang w:eastAsia="zh-CN"/>
        </w:rPr>
        <w:t>县</w:t>
      </w:r>
      <w:r>
        <w:rPr>
          <w:rFonts w:hint="eastAsia" w:ascii="仿宋_GB2312" w:hAnsi="仿宋_GB2312" w:eastAsia="仿宋_GB2312" w:cs="仿宋_GB2312"/>
          <w:color w:val="auto"/>
          <w:sz w:val="32"/>
          <w:szCs w:val="32"/>
          <w:highlight w:val="none"/>
          <w:u w:val="none"/>
          <w:shd w:val="clear" w:color="auto" w:fill="auto"/>
        </w:rPr>
        <w:t>儿童福利、孤弃儿童保障、儿童收养、儿童救助保护政策。健全农村留守儿童关爱服务体系，完善困境儿童保障制度，指导全</w:t>
      </w:r>
      <w:r>
        <w:rPr>
          <w:rFonts w:hint="eastAsia" w:ascii="仿宋_GB2312" w:hAnsi="仿宋_GB2312" w:eastAsia="仿宋_GB2312" w:cs="仿宋_GB2312"/>
          <w:color w:val="auto"/>
          <w:sz w:val="32"/>
          <w:szCs w:val="32"/>
          <w:highlight w:val="none"/>
          <w:u w:val="none"/>
          <w:shd w:val="clear" w:color="auto" w:fill="auto"/>
          <w:lang w:eastAsia="zh-CN"/>
        </w:rPr>
        <w:t>县</w:t>
      </w:r>
      <w:r>
        <w:rPr>
          <w:rFonts w:hint="eastAsia" w:ascii="仿宋_GB2312" w:hAnsi="仿宋_GB2312" w:eastAsia="仿宋_GB2312" w:cs="仿宋_GB2312"/>
          <w:color w:val="auto"/>
          <w:sz w:val="32"/>
          <w:szCs w:val="32"/>
          <w:highlight w:val="none"/>
          <w:u w:val="none"/>
          <w:shd w:val="clear" w:color="auto" w:fill="auto"/>
        </w:rPr>
        <w:t>儿童救助保护机构管理工作。承办全县收养登记。拟订全</w:t>
      </w:r>
      <w:r>
        <w:rPr>
          <w:rFonts w:hint="eastAsia" w:ascii="仿宋_GB2312" w:hAnsi="仿宋_GB2312" w:eastAsia="仿宋_GB2312" w:cs="仿宋_GB2312"/>
          <w:color w:val="auto"/>
          <w:sz w:val="32"/>
          <w:szCs w:val="32"/>
          <w:highlight w:val="none"/>
          <w:u w:val="none"/>
          <w:shd w:val="clear" w:color="auto" w:fill="auto"/>
          <w:lang w:eastAsia="zh-CN"/>
        </w:rPr>
        <w:t>县</w:t>
      </w:r>
      <w:r>
        <w:rPr>
          <w:rFonts w:hint="eastAsia" w:ascii="仿宋_GB2312" w:hAnsi="仿宋_GB2312" w:eastAsia="仿宋_GB2312" w:cs="仿宋_GB2312"/>
          <w:color w:val="auto"/>
          <w:sz w:val="32"/>
          <w:szCs w:val="32"/>
          <w:highlight w:val="none"/>
          <w:u w:val="none"/>
          <w:shd w:val="clear" w:color="auto" w:fill="auto"/>
        </w:rPr>
        <w:t>社会团体、社会服务机构等社会组织监督管理办法，按照管理权限对社会组织进行管理和执法监督，承担县社会组织党委的日常工作</w:t>
      </w:r>
      <w:r>
        <w:rPr>
          <w:rFonts w:hint="eastAsia" w:ascii="仿宋_GB2312" w:hAnsi="仿宋_GB2312" w:eastAsia="仿宋_GB2312" w:cs="仿宋_GB2312"/>
          <w:color w:val="auto"/>
          <w:sz w:val="32"/>
          <w:szCs w:val="32"/>
          <w:highlight w:val="none"/>
          <w:u w:val="none"/>
          <w:shd w:val="clear" w:color="auto" w:fill="auto"/>
          <w:lang w:eastAsia="zh-CN"/>
        </w:rPr>
        <w:t>。</w:t>
      </w:r>
      <w:r>
        <w:rPr>
          <w:rFonts w:hint="eastAsia" w:ascii="仿宋_GB2312" w:hAnsi="仿宋_GB2312" w:eastAsia="仿宋_GB2312" w:cs="仿宋_GB2312"/>
          <w:color w:val="auto"/>
          <w:sz w:val="32"/>
          <w:szCs w:val="32"/>
          <w:highlight w:val="none"/>
          <w:u w:val="none"/>
          <w:shd w:val="clear" w:color="auto" w:fill="auto"/>
        </w:rPr>
        <w:t>组织研究全</w:t>
      </w:r>
      <w:r>
        <w:rPr>
          <w:rFonts w:hint="eastAsia" w:ascii="仿宋_GB2312" w:hAnsi="仿宋_GB2312" w:eastAsia="仿宋_GB2312" w:cs="仿宋_GB2312"/>
          <w:color w:val="auto"/>
          <w:sz w:val="32"/>
          <w:szCs w:val="32"/>
          <w:highlight w:val="none"/>
          <w:u w:val="none"/>
          <w:shd w:val="clear" w:color="auto" w:fill="auto"/>
          <w:lang w:eastAsia="zh-CN"/>
        </w:rPr>
        <w:t>县</w:t>
      </w:r>
      <w:r>
        <w:rPr>
          <w:rFonts w:hint="eastAsia" w:ascii="仿宋_GB2312" w:hAnsi="仿宋_GB2312" w:eastAsia="仿宋_GB2312" w:cs="仿宋_GB2312"/>
          <w:color w:val="auto"/>
          <w:sz w:val="32"/>
          <w:szCs w:val="32"/>
          <w:highlight w:val="none"/>
          <w:u w:val="none"/>
          <w:shd w:val="clear" w:color="auto" w:fill="auto"/>
        </w:rPr>
        <w:t>优化行政区划设置方案建议，按照管理权限承担行政区划(含地方人民政府派出机关) 设立、命名、变更和政府驻地迁移等审核工作。承担</w:t>
      </w:r>
      <w:r>
        <w:rPr>
          <w:rFonts w:hint="eastAsia" w:ascii="仿宋_GB2312" w:hAnsi="仿宋_GB2312" w:eastAsia="仿宋_GB2312" w:cs="仿宋_GB2312"/>
          <w:color w:val="auto"/>
          <w:sz w:val="32"/>
          <w:szCs w:val="32"/>
          <w:highlight w:val="none"/>
          <w:u w:val="none"/>
          <w:shd w:val="clear" w:color="auto" w:fill="auto"/>
          <w:lang w:eastAsia="zh-CN"/>
        </w:rPr>
        <w:t>县</w:t>
      </w:r>
      <w:r>
        <w:rPr>
          <w:rFonts w:hint="eastAsia" w:ascii="仿宋_GB2312" w:hAnsi="仿宋_GB2312" w:eastAsia="仿宋_GB2312" w:cs="仿宋_GB2312"/>
          <w:color w:val="auto"/>
          <w:sz w:val="32"/>
          <w:szCs w:val="32"/>
          <w:highlight w:val="none"/>
          <w:u w:val="none"/>
          <w:shd w:val="clear" w:color="auto" w:fill="auto"/>
        </w:rPr>
        <w:t>级行政区域界线勘定和管理，组织指导</w:t>
      </w:r>
      <w:r>
        <w:rPr>
          <w:rFonts w:hint="eastAsia" w:ascii="仿宋_GB2312" w:hAnsi="仿宋_GB2312" w:eastAsia="仿宋_GB2312" w:cs="仿宋_GB2312"/>
          <w:color w:val="auto"/>
          <w:sz w:val="32"/>
          <w:szCs w:val="32"/>
          <w:highlight w:val="none"/>
          <w:u w:val="none"/>
          <w:shd w:val="clear" w:color="auto" w:fill="auto"/>
          <w:lang w:eastAsia="zh-CN"/>
        </w:rPr>
        <w:t>县</w:t>
      </w:r>
      <w:r>
        <w:rPr>
          <w:rFonts w:hint="eastAsia" w:ascii="仿宋_GB2312" w:hAnsi="仿宋_GB2312" w:eastAsia="仿宋_GB2312" w:cs="仿宋_GB2312"/>
          <w:color w:val="auto"/>
          <w:sz w:val="32"/>
          <w:szCs w:val="32"/>
          <w:highlight w:val="none"/>
          <w:u w:val="none"/>
          <w:shd w:val="clear" w:color="auto" w:fill="auto"/>
        </w:rPr>
        <w:t>内行政区域界线的勘定和管理工作。承担全</w:t>
      </w:r>
      <w:r>
        <w:rPr>
          <w:rFonts w:hint="eastAsia" w:ascii="仿宋_GB2312" w:hAnsi="仿宋_GB2312" w:eastAsia="仿宋_GB2312" w:cs="仿宋_GB2312"/>
          <w:color w:val="auto"/>
          <w:sz w:val="32"/>
          <w:szCs w:val="32"/>
          <w:highlight w:val="none"/>
          <w:u w:val="none"/>
          <w:shd w:val="clear" w:color="auto" w:fill="auto"/>
          <w:lang w:eastAsia="zh-CN"/>
        </w:rPr>
        <w:t>县</w:t>
      </w:r>
      <w:r>
        <w:rPr>
          <w:rFonts w:hint="eastAsia" w:ascii="仿宋_GB2312" w:hAnsi="仿宋_GB2312" w:eastAsia="仿宋_GB2312" w:cs="仿宋_GB2312"/>
          <w:color w:val="auto"/>
          <w:sz w:val="32"/>
          <w:szCs w:val="32"/>
          <w:highlight w:val="none"/>
          <w:u w:val="none"/>
          <w:shd w:val="clear" w:color="auto" w:fill="auto"/>
        </w:rPr>
        <w:t>地名管理工作，承担</w:t>
      </w:r>
      <w:r>
        <w:rPr>
          <w:rFonts w:hint="eastAsia" w:ascii="仿宋_GB2312" w:hAnsi="仿宋_GB2312" w:eastAsia="仿宋_GB2312" w:cs="仿宋_GB2312"/>
          <w:color w:val="auto"/>
          <w:sz w:val="32"/>
          <w:szCs w:val="32"/>
          <w:highlight w:val="none"/>
          <w:u w:val="none"/>
          <w:shd w:val="clear" w:color="auto" w:fill="auto"/>
          <w:lang w:eastAsia="zh-CN"/>
        </w:rPr>
        <w:t>县</w:t>
      </w:r>
      <w:r>
        <w:rPr>
          <w:rFonts w:hint="eastAsia" w:ascii="仿宋_GB2312" w:hAnsi="仿宋_GB2312" w:eastAsia="仿宋_GB2312" w:cs="仿宋_GB2312"/>
          <w:color w:val="auto"/>
          <w:sz w:val="32"/>
          <w:szCs w:val="32"/>
          <w:highlight w:val="none"/>
          <w:u w:val="none"/>
          <w:shd w:val="clear" w:color="auto" w:fill="auto"/>
        </w:rPr>
        <w:t>内重要自然地理实体的命名和更名审核工作。</w:t>
      </w:r>
    </w:p>
    <w:p>
      <w:pPr>
        <w:keepNext w:val="0"/>
        <w:keepLines w:val="0"/>
        <w:pageBreakBefore w:val="0"/>
        <w:kinsoku/>
        <w:wordWrap/>
        <w:overflowPunct/>
        <w:topLinePunct w:val="0"/>
        <w:autoSpaceDE w:val="0"/>
        <w:autoSpaceDN w:val="0"/>
        <w:bidi w:val="0"/>
        <w:adjustRightInd/>
        <w:snapToGrid/>
        <w:spacing w:after="0" w:line="579"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auto"/>
        </w:rPr>
      </w:pPr>
      <w:r>
        <w:rPr>
          <w:rFonts w:hint="eastAsia" w:ascii="仿宋_GB2312" w:hAnsi="仿宋_GB2312" w:eastAsia="仿宋_GB2312" w:cs="仿宋_GB2312"/>
          <w:color w:val="auto"/>
          <w:sz w:val="32"/>
          <w:szCs w:val="32"/>
          <w:highlight w:val="none"/>
          <w:u w:val="none"/>
          <w:shd w:val="clear" w:color="auto" w:fill="auto"/>
          <w:lang w:eastAsia="zh-CN"/>
        </w:rPr>
        <w:t>（六）老龄事业促进和老年人权益保障股。</w:t>
      </w:r>
      <w:r>
        <w:rPr>
          <w:rFonts w:hint="eastAsia" w:ascii="仿宋_GB2312" w:hAnsi="仿宋_GB2312" w:eastAsia="仿宋_GB2312" w:cs="仿宋_GB2312"/>
          <w:color w:val="auto"/>
          <w:sz w:val="32"/>
          <w:szCs w:val="32"/>
          <w:highlight w:val="none"/>
          <w:u w:val="none"/>
          <w:shd w:val="clear" w:color="auto" w:fill="auto"/>
        </w:rPr>
        <w:t>承担</w:t>
      </w:r>
      <w:r>
        <w:rPr>
          <w:rFonts w:hint="eastAsia" w:ascii="仿宋_GB2312" w:hAnsi="仿宋_GB2312" w:eastAsia="仿宋_GB2312" w:cs="仿宋_GB2312"/>
          <w:color w:val="auto"/>
          <w:sz w:val="32"/>
          <w:szCs w:val="32"/>
          <w:highlight w:val="none"/>
          <w:u w:val="none"/>
          <w:shd w:val="clear" w:color="auto" w:fill="auto"/>
          <w:lang w:eastAsia="zh-CN"/>
        </w:rPr>
        <w:t>县</w:t>
      </w:r>
      <w:r>
        <w:rPr>
          <w:rFonts w:hint="eastAsia" w:ascii="仿宋_GB2312" w:hAnsi="仿宋_GB2312" w:eastAsia="仿宋_GB2312" w:cs="仿宋_GB2312"/>
          <w:color w:val="auto"/>
          <w:sz w:val="32"/>
          <w:szCs w:val="32"/>
          <w:highlight w:val="none"/>
          <w:u w:val="none"/>
          <w:shd w:val="clear" w:color="auto" w:fill="auto"/>
        </w:rPr>
        <w:t>老龄工作委员会办公室的具体工作。拟订并协调落实积极应对人口老龄化的政策措施。组织开展人口老龄化宣传教育。拟订老年人社会参与政策并组织实施。承担老年人口状况、老龄事业发展的统计调查工作。拟订并协调落实全</w:t>
      </w:r>
      <w:r>
        <w:rPr>
          <w:rFonts w:hint="eastAsia" w:ascii="仿宋_GB2312" w:hAnsi="仿宋_GB2312" w:eastAsia="仿宋_GB2312" w:cs="仿宋_GB2312"/>
          <w:color w:val="auto"/>
          <w:sz w:val="32"/>
          <w:szCs w:val="32"/>
          <w:highlight w:val="none"/>
          <w:u w:val="none"/>
          <w:shd w:val="clear" w:color="auto" w:fill="auto"/>
          <w:lang w:eastAsia="zh-CN"/>
        </w:rPr>
        <w:t>县</w:t>
      </w:r>
      <w:r>
        <w:rPr>
          <w:rFonts w:hint="eastAsia" w:ascii="仿宋_GB2312" w:hAnsi="仿宋_GB2312" w:eastAsia="仿宋_GB2312" w:cs="仿宋_GB2312"/>
          <w:color w:val="auto"/>
          <w:sz w:val="32"/>
          <w:szCs w:val="32"/>
          <w:highlight w:val="none"/>
          <w:u w:val="none"/>
          <w:shd w:val="clear" w:color="auto" w:fill="auto"/>
        </w:rPr>
        <w:t>老年人权益保障的政策措施。拟订全</w:t>
      </w:r>
      <w:r>
        <w:rPr>
          <w:rFonts w:hint="eastAsia" w:ascii="仿宋_GB2312" w:hAnsi="仿宋_GB2312" w:eastAsia="仿宋_GB2312" w:cs="仿宋_GB2312"/>
          <w:color w:val="auto"/>
          <w:sz w:val="32"/>
          <w:szCs w:val="32"/>
          <w:highlight w:val="none"/>
          <w:u w:val="none"/>
          <w:shd w:val="clear" w:color="auto" w:fill="auto"/>
          <w:lang w:eastAsia="zh-CN"/>
        </w:rPr>
        <w:t>县</w:t>
      </w:r>
      <w:r>
        <w:rPr>
          <w:rFonts w:hint="eastAsia" w:ascii="仿宋_GB2312" w:hAnsi="仿宋_GB2312" w:eastAsia="仿宋_GB2312" w:cs="仿宋_GB2312"/>
          <w:color w:val="auto"/>
          <w:sz w:val="32"/>
          <w:szCs w:val="32"/>
          <w:highlight w:val="none"/>
          <w:u w:val="none"/>
          <w:shd w:val="clear" w:color="auto" w:fill="auto"/>
        </w:rPr>
        <w:t>老年人福利补贴制度并组织实施。承担老年人福利和特殊困难老年人救助工作。协调推进农村留守老年人关爱服务工作。组织开展敬老、爱老、助老活动。协调推动老年人宜居环境建设。</w:t>
      </w:r>
    </w:p>
    <w:p>
      <w:pPr>
        <w:keepNext w:val="0"/>
        <w:keepLines w:val="0"/>
        <w:pageBreakBefore w:val="0"/>
        <w:kinsoku/>
        <w:wordWrap/>
        <w:overflowPunct/>
        <w:topLinePunct w:val="0"/>
        <w:autoSpaceDE w:val="0"/>
        <w:autoSpaceDN w:val="0"/>
        <w:bidi w:val="0"/>
        <w:adjustRightInd/>
        <w:snapToGrid/>
        <w:spacing w:after="0" w:line="579" w:lineRule="exact"/>
        <w:ind w:left="0" w:leftChars="0" w:right="0" w:rightChars="0" w:firstLine="640" w:firstLineChars="200"/>
        <w:jc w:val="both"/>
        <w:textAlignment w:val="auto"/>
        <w:rPr>
          <w:rFonts w:hint="eastAsia" w:ascii="仿宋_GB2312" w:hAnsi="仿宋_GB2312" w:eastAsia="仿宋_GB2312" w:cs="仿宋_GB2312"/>
          <w:b w:val="0"/>
          <w:i w:val="0"/>
          <w:strike w:val="0"/>
          <w:color w:val="auto"/>
          <w:sz w:val="32"/>
          <w:szCs w:val="32"/>
          <w:highlight w:val="none"/>
          <w:u w:val="none"/>
          <w:shd w:val="clear" w:color="auto" w:fill="auto"/>
          <w:lang w:eastAsia="zh-CN"/>
        </w:rPr>
      </w:pPr>
      <w:r>
        <w:rPr>
          <w:rFonts w:hint="eastAsia" w:ascii="仿宋_GB2312" w:hAnsi="仿宋_GB2312" w:eastAsia="仿宋_GB2312" w:cs="仿宋_GB2312"/>
          <w:color w:val="auto"/>
          <w:sz w:val="32"/>
          <w:szCs w:val="32"/>
          <w:highlight w:val="none"/>
          <w:u w:val="none"/>
          <w:shd w:val="clear" w:color="auto" w:fill="auto"/>
          <w:lang w:eastAsia="zh-CN"/>
        </w:rPr>
        <w:t>（七）养老服务和慈善事业促进股。</w:t>
      </w:r>
      <w:r>
        <w:rPr>
          <w:rFonts w:hint="eastAsia" w:ascii="仿宋_GB2312" w:hAnsi="仿宋_GB2312" w:eastAsia="仿宋_GB2312" w:cs="仿宋_GB2312"/>
          <w:color w:val="auto"/>
          <w:sz w:val="32"/>
          <w:szCs w:val="32"/>
          <w:highlight w:val="none"/>
          <w:u w:val="none"/>
          <w:shd w:val="clear" w:color="auto" w:fill="auto"/>
        </w:rPr>
        <w:t>拟订并协调落实促进养老事业发展的政策措施。按照国家、省</w:t>
      </w:r>
      <w:r>
        <w:rPr>
          <w:rFonts w:hint="eastAsia" w:ascii="仿宋_GB2312" w:hAnsi="仿宋_GB2312" w:eastAsia="仿宋_GB2312" w:cs="仿宋_GB2312"/>
          <w:color w:val="auto"/>
          <w:sz w:val="32"/>
          <w:szCs w:val="32"/>
          <w:highlight w:val="none"/>
          <w:u w:val="none"/>
          <w:shd w:val="clear" w:color="auto" w:fill="auto"/>
          <w:lang w:eastAsia="zh-CN"/>
        </w:rPr>
        <w:t>、市</w:t>
      </w:r>
      <w:r>
        <w:rPr>
          <w:rFonts w:hint="eastAsia" w:ascii="仿宋_GB2312" w:hAnsi="仿宋_GB2312" w:eastAsia="仿宋_GB2312" w:cs="仿宋_GB2312"/>
          <w:color w:val="auto"/>
          <w:sz w:val="32"/>
          <w:szCs w:val="32"/>
          <w:highlight w:val="none"/>
          <w:u w:val="none"/>
          <w:shd w:val="clear" w:color="auto" w:fill="auto"/>
        </w:rPr>
        <w:t>有关规定和标准拟订和落实全</w:t>
      </w:r>
      <w:r>
        <w:rPr>
          <w:rFonts w:hint="eastAsia" w:ascii="仿宋_GB2312" w:hAnsi="仿宋_GB2312" w:eastAsia="仿宋_GB2312" w:cs="仿宋_GB2312"/>
          <w:color w:val="auto"/>
          <w:sz w:val="32"/>
          <w:szCs w:val="32"/>
          <w:highlight w:val="none"/>
          <w:u w:val="none"/>
          <w:shd w:val="clear" w:color="auto" w:fill="auto"/>
          <w:lang w:eastAsia="zh-CN"/>
        </w:rPr>
        <w:t>县</w:t>
      </w:r>
      <w:r>
        <w:rPr>
          <w:rFonts w:hint="eastAsia" w:ascii="仿宋_GB2312" w:hAnsi="仿宋_GB2312" w:eastAsia="仿宋_GB2312" w:cs="仿宋_GB2312"/>
          <w:color w:val="auto"/>
          <w:sz w:val="32"/>
          <w:szCs w:val="32"/>
          <w:highlight w:val="none"/>
          <w:u w:val="none"/>
          <w:shd w:val="clear" w:color="auto" w:fill="auto"/>
        </w:rPr>
        <w:t>养老服务体系建设规划、政策。指导全</w:t>
      </w:r>
      <w:r>
        <w:rPr>
          <w:rFonts w:hint="eastAsia" w:ascii="仿宋_GB2312" w:hAnsi="仿宋_GB2312" w:eastAsia="仿宋_GB2312" w:cs="仿宋_GB2312"/>
          <w:color w:val="auto"/>
          <w:sz w:val="32"/>
          <w:szCs w:val="32"/>
          <w:highlight w:val="none"/>
          <w:u w:val="none"/>
          <w:shd w:val="clear" w:color="auto" w:fill="auto"/>
          <w:lang w:eastAsia="zh-CN"/>
        </w:rPr>
        <w:t>县</w:t>
      </w:r>
      <w:r>
        <w:rPr>
          <w:rFonts w:hint="eastAsia" w:ascii="仿宋_GB2312" w:hAnsi="仿宋_GB2312" w:eastAsia="仿宋_GB2312" w:cs="仿宋_GB2312"/>
          <w:color w:val="auto"/>
          <w:sz w:val="32"/>
          <w:szCs w:val="32"/>
          <w:highlight w:val="none"/>
          <w:u w:val="none"/>
          <w:shd w:val="clear" w:color="auto" w:fill="auto"/>
        </w:rPr>
        <w:t>养老服务机构、老年人福利机构、特困人员救助供养机构管理工作。推进养老服务人才队伍建设。拟订促进全</w:t>
      </w:r>
      <w:r>
        <w:rPr>
          <w:rFonts w:hint="eastAsia" w:ascii="仿宋_GB2312" w:hAnsi="仿宋_GB2312" w:eastAsia="仿宋_GB2312" w:cs="仿宋_GB2312"/>
          <w:color w:val="auto"/>
          <w:sz w:val="32"/>
          <w:szCs w:val="32"/>
          <w:highlight w:val="none"/>
          <w:u w:val="none"/>
          <w:shd w:val="clear" w:color="auto" w:fill="auto"/>
          <w:lang w:eastAsia="zh-CN"/>
        </w:rPr>
        <w:t>县</w:t>
      </w:r>
      <w:r>
        <w:rPr>
          <w:rFonts w:hint="eastAsia" w:ascii="仿宋_GB2312" w:hAnsi="仿宋_GB2312" w:eastAsia="仿宋_GB2312" w:cs="仿宋_GB2312"/>
          <w:color w:val="auto"/>
          <w:sz w:val="32"/>
          <w:szCs w:val="32"/>
          <w:highlight w:val="none"/>
          <w:u w:val="none"/>
          <w:shd w:val="clear" w:color="auto" w:fill="auto"/>
        </w:rPr>
        <w:t>慈善事业发展政策和慈善信托、慈善组织及其活动管理办法。指导社会捐助工作。</w:t>
      </w:r>
    </w:p>
    <w:p>
      <w:pPr>
        <w:keepNext w:val="0"/>
        <w:keepLines w:val="0"/>
        <w:pageBreakBefore w:val="0"/>
        <w:kinsoku/>
        <w:wordWrap/>
        <w:overflowPunct/>
        <w:topLinePunct w:val="0"/>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u w:val="none"/>
          <w:shd w:val="clear" w:color="auto" w:fill="auto"/>
        </w:rPr>
      </w:pPr>
      <w:r>
        <w:rPr>
          <w:rFonts w:hint="eastAsia" w:ascii="黑体" w:hAnsi="黑体" w:eastAsia="黑体"/>
          <w:color w:val="auto"/>
          <w:sz w:val="32"/>
          <w:szCs w:val="32"/>
          <w:highlight w:val="none"/>
          <w:u w:val="none"/>
          <w:shd w:val="clear" w:color="auto" w:fill="auto"/>
        </w:rPr>
        <w:t>第</w:t>
      </w:r>
      <w:r>
        <w:rPr>
          <w:rFonts w:hint="eastAsia" w:ascii="黑体" w:hAnsi="黑体" w:eastAsia="黑体"/>
          <w:color w:val="auto"/>
          <w:sz w:val="32"/>
          <w:szCs w:val="32"/>
          <w:highlight w:val="none"/>
          <w:u w:val="none"/>
          <w:shd w:val="clear" w:color="auto" w:fill="auto"/>
          <w:lang w:eastAsia="zh-CN"/>
        </w:rPr>
        <w:t>九</w:t>
      </w:r>
      <w:r>
        <w:rPr>
          <w:rFonts w:hint="eastAsia" w:ascii="黑体" w:hAnsi="黑体" w:eastAsia="黑体"/>
          <w:color w:val="auto"/>
          <w:sz w:val="32"/>
          <w:szCs w:val="32"/>
          <w:highlight w:val="none"/>
          <w:u w:val="none"/>
          <w:shd w:val="clear" w:color="auto" w:fill="auto"/>
        </w:rPr>
        <w:t>条</w:t>
      </w:r>
      <w:r>
        <w:rPr>
          <w:rFonts w:ascii="仿宋" w:hAnsi="仿宋" w:eastAsia="仿宋"/>
          <w:color w:val="auto"/>
          <w:sz w:val="32"/>
          <w:szCs w:val="32"/>
          <w:highlight w:val="none"/>
          <w:u w:val="none"/>
          <w:shd w:val="clear" w:color="auto" w:fill="auto"/>
        </w:rPr>
        <w:t xml:space="preserve"> </w:t>
      </w:r>
      <w:r>
        <w:rPr>
          <w:rFonts w:hint="eastAsia" w:ascii="仿宋" w:hAnsi="仿宋" w:eastAsia="仿宋"/>
          <w:color w:val="auto"/>
          <w:sz w:val="32"/>
          <w:szCs w:val="32"/>
          <w:highlight w:val="none"/>
          <w:u w:val="none"/>
          <w:shd w:val="clear" w:color="auto" w:fill="auto"/>
          <w:lang w:val="en-US" w:eastAsia="zh-CN"/>
        </w:rPr>
        <w:t xml:space="preserve"> </w:t>
      </w:r>
      <w:r>
        <w:rPr>
          <w:rFonts w:hint="eastAsia" w:ascii="仿宋_GB2312" w:hAnsi="仿宋_GB2312" w:eastAsia="仿宋_GB2312" w:cs="仿宋_GB2312"/>
          <w:color w:val="auto"/>
          <w:sz w:val="32"/>
          <w:szCs w:val="32"/>
          <w:highlight w:val="none"/>
          <w:u w:val="none"/>
          <w:shd w:val="clear" w:color="auto" w:fill="auto"/>
        </w:rPr>
        <w:t>县民政局机关编制</w:t>
      </w:r>
      <w:r>
        <w:rPr>
          <w:rFonts w:hint="eastAsia" w:ascii="仿宋_GB2312" w:hAnsi="仿宋_GB2312" w:eastAsia="仿宋_GB2312" w:cs="仿宋_GB2312"/>
          <w:color w:val="auto"/>
          <w:sz w:val="32"/>
          <w:szCs w:val="32"/>
          <w:highlight w:val="none"/>
          <w:u w:val="none"/>
          <w:shd w:val="clear" w:color="auto" w:fill="auto"/>
          <w:lang w:val="en-US" w:eastAsia="zh-CN"/>
        </w:rPr>
        <w:t xml:space="preserve">17 </w:t>
      </w:r>
      <w:r>
        <w:rPr>
          <w:rFonts w:hint="eastAsia" w:ascii="仿宋_GB2312" w:hAnsi="仿宋_GB2312" w:eastAsia="仿宋_GB2312" w:cs="仿宋_GB2312"/>
          <w:color w:val="auto"/>
          <w:sz w:val="32"/>
          <w:szCs w:val="32"/>
          <w:highlight w:val="none"/>
          <w:u w:val="none"/>
          <w:shd w:val="clear" w:color="auto" w:fill="auto"/>
        </w:rPr>
        <w:t xml:space="preserve">名（行政编制 </w:t>
      </w:r>
      <w:r>
        <w:rPr>
          <w:rFonts w:hint="eastAsia" w:ascii="仿宋_GB2312" w:hAnsi="仿宋_GB2312" w:eastAsia="仿宋_GB2312" w:cs="仿宋_GB2312"/>
          <w:color w:val="auto"/>
          <w:sz w:val="32"/>
          <w:szCs w:val="32"/>
          <w:highlight w:val="none"/>
          <w:u w:val="none"/>
          <w:shd w:val="clear" w:color="auto" w:fill="auto"/>
          <w:lang w:val="en-US" w:eastAsia="zh-CN"/>
        </w:rPr>
        <w:t>11</w:t>
      </w:r>
      <w:r>
        <w:rPr>
          <w:rFonts w:hint="eastAsia" w:ascii="仿宋_GB2312" w:hAnsi="仿宋_GB2312" w:eastAsia="仿宋_GB2312" w:cs="仿宋_GB2312"/>
          <w:color w:val="auto"/>
          <w:sz w:val="32"/>
          <w:szCs w:val="32"/>
          <w:highlight w:val="none"/>
          <w:u w:val="none"/>
          <w:shd w:val="clear" w:color="auto" w:fill="auto"/>
        </w:rPr>
        <w:t xml:space="preserve">名、锁定事业编制 </w:t>
      </w:r>
      <w:r>
        <w:rPr>
          <w:rFonts w:hint="eastAsia" w:ascii="仿宋_GB2312" w:hAnsi="仿宋_GB2312" w:eastAsia="仿宋_GB2312" w:cs="仿宋_GB2312"/>
          <w:color w:val="auto"/>
          <w:sz w:val="32"/>
          <w:szCs w:val="32"/>
          <w:highlight w:val="none"/>
          <w:u w:val="none"/>
          <w:shd w:val="clear" w:color="auto" w:fill="auto"/>
          <w:lang w:val="en-US" w:eastAsia="zh-CN"/>
        </w:rPr>
        <w:t>6</w:t>
      </w:r>
      <w:r>
        <w:rPr>
          <w:rFonts w:hint="eastAsia" w:ascii="仿宋_GB2312" w:hAnsi="仿宋_GB2312" w:eastAsia="仿宋_GB2312" w:cs="仿宋_GB2312"/>
          <w:color w:val="auto"/>
          <w:sz w:val="32"/>
          <w:szCs w:val="32"/>
          <w:highlight w:val="none"/>
          <w:u w:val="none"/>
          <w:shd w:val="clear" w:color="auto" w:fill="auto"/>
        </w:rPr>
        <w:t>名）。</w:t>
      </w:r>
      <w:r>
        <w:rPr>
          <w:rFonts w:hint="eastAsia" w:ascii="仿宋_GB2312" w:hAnsi="仿宋_GB2312" w:eastAsia="仿宋_GB2312" w:cs="仿宋_GB2312"/>
          <w:color w:val="auto"/>
          <w:sz w:val="32"/>
          <w:szCs w:val="32"/>
          <w:highlight w:val="none"/>
          <w:u w:val="none"/>
          <w:shd w:val="clear" w:color="auto" w:fill="auto"/>
          <w:lang w:eastAsia="zh-CN"/>
        </w:rPr>
        <w:t>设局长</w:t>
      </w:r>
      <w:r>
        <w:rPr>
          <w:rFonts w:hint="eastAsia" w:ascii="仿宋_GB2312" w:hAnsi="仿宋_GB2312" w:eastAsia="仿宋_GB2312" w:cs="仿宋_GB2312"/>
          <w:color w:val="auto"/>
          <w:sz w:val="32"/>
          <w:szCs w:val="32"/>
          <w:highlight w:val="none"/>
          <w:u w:val="none"/>
          <w:shd w:val="clear" w:color="auto" w:fill="auto"/>
          <w:lang w:val="en-US" w:eastAsia="zh-CN"/>
        </w:rPr>
        <w:t>1名，副局长2名;</w:t>
      </w:r>
      <w:r>
        <w:rPr>
          <w:rFonts w:hint="eastAsia" w:ascii="仿宋_GB2312" w:hAnsi="仿宋_GB2312" w:eastAsia="仿宋_GB2312" w:cs="仿宋_GB2312"/>
          <w:color w:val="auto"/>
          <w:sz w:val="32"/>
          <w:szCs w:val="32"/>
          <w:highlight w:val="none"/>
          <w:u w:val="none"/>
          <w:shd w:val="clear" w:color="auto" w:fill="auto"/>
        </w:rPr>
        <w:t>正股级</w:t>
      </w:r>
      <w:r>
        <w:rPr>
          <w:rFonts w:hint="eastAsia" w:ascii="仿宋_GB2312" w:hAnsi="仿宋_GB2312" w:eastAsia="仿宋_GB2312" w:cs="仿宋_GB2312"/>
          <w:color w:val="auto"/>
          <w:sz w:val="32"/>
          <w:szCs w:val="32"/>
          <w:highlight w:val="none"/>
          <w:u w:val="none"/>
          <w:shd w:val="clear" w:color="auto" w:fill="auto"/>
          <w:lang w:eastAsia="zh-CN"/>
        </w:rPr>
        <w:t>干部</w:t>
      </w:r>
      <w:r>
        <w:rPr>
          <w:rFonts w:hint="eastAsia" w:ascii="仿宋_GB2312" w:hAnsi="仿宋_GB2312" w:eastAsia="仿宋_GB2312" w:cs="仿宋_GB2312"/>
          <w:color w:val="auto"/>
          <w:sz w:val="32"/>
          <w:szCs w:val="32"/>
          <w:highlight w:val="none"/>
          <w:u w:val="none"/>
          <w:shd w:val="clear" w:color="auto" w:fill="auto"/>
          <w:lang w:val="en-US" w:eastAsia="zh-CN"/>
        </w:rPr>
        <w:t>7</w:t>
      </w:r>
      <w:r>
        <w:rPr>
          <w:rFonts w:hint="eastAsia" w:ascii="仿宋_GB2312" w:hAnsi="仿宋_GB2312" w:eastAsia="仿宋_GB2312" w:cs="仿宋_GB2312"/>
          <w:color w:val="auto"/>
          <w:sz w:val="32"/>
          <w:szCs w:val="32"/>
          <w:highlight w:val="none"/>
          <w:u w:val="none"/>
          <w:shd w:val="clear" w:color="auto" w:fill="auto"/>
        </w:rPr>
        <w:t>名。</w:t>
      </w:r>
    </w:p>
    <w:p>
      <w:pPr>
        <w:keepNext w:val="0"/>
        <w:keepLines w:val="0"/>
        <w:pageBreakBefore w:val="0"/>
        <w:kinsoku/>
        <w:wordWrap/>
        <w:overflowPunct/>
        <w:topLinePunct w:val="0"/>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u w:val="none"/>
          <w:shd w:val="clear" w:color="auto" w:fill="auto"/>
        </w:rPr>
      </w:pPr>
      <w:r>
        <w:rPr>
          <w:rFonts w:hint="eastAsia" w:ascii="黑体" w:hAnsi="黑体" w:eastAsia="黑体"/>
          <w:color w:val="auto"/>
          <w:sz w:val="32"/>
          <w:szCs w:val="32"/>
          <w:highlight w:val="none"/>
          <w:u w:val="none"/>
          <w:shd w:val="clear" w:color="auto" w:fill="auto"/>
        </w:rPr>
        <w:t>第</w:t>
      </w:r>
      <w:r>
        <w:rPr>
          <w:rFonts w:hint="eastAsia" w:ascii="黑体" w:hAnsi="黑体" w:eastAsia="黑体"/>
          <w:color w:val="auto"/>
          <w:sz w:val="32"/>
          <w:szCs w:val="32"/>
          <w:highlight w:val="none"/>
          <w:u w:val="none"/>
          <w:shd w:val="clear" w:color="auto" w:fill="auto"/>
          <w:lang w:eastAsia="zh-CN"/>
        </w:rPr>
        <w:t>十</w:t>
      </w:r>
      <w:r>
        <w:rPr>
          <w:rFonts w:hint="eastAsia" w:ascii="黑体" w:hAnsi="黑体" w:eastAsia="黑体"/>
          <w:color w:val="auto"/>
          <w:sz w:val="32"/>
          <w:szCs w:val="32"/>
          <w:highlight w:val="none"/>
          <w:u w:val="none"/>
          <w:shd w:val="clear" w:color="auto" w:fill="auto"/>
        </w:rPr>
        <w:t>条</w:t>
      </w:r>
      <w:r>
        <w:rPr>
          <w:rFonts w:ascii="仿宋" w:hAnsi="仿宋" w:eastAsia="仿宋"/>
          <w:color w:val="auto"/>
          <w:sz w:val="32"/>
          <w:szCs w:val="32"/>
          <w:highlight w:val="none"/>
          <w:u w:val="none"/>
          <w:shd w:val="clear" w:color="auto" w:fill="auto"/>
        </w:rPr>
        <w:t xml:space="preserve">  </w:t>
      </w:r>
      <w:r>
        <w:rPr>
          <w:rFonts w:hint="eastAsia" w:ascii="仿宋_GB2312" w:hAnsi="仿宋_GB2312" w:eastAsia="仿宋_GB2312" w:cs="仿宋_GB2312"/>
          <w:color w:val="auto"/>
          <w:sz w:val="32"/>
          <w:szCs w:val="32"/>
          <w:highlight w:val="none"/>
          <w:u w:val="none"/>
          <w:shd w:val="clear" w:color="auto" w:fill="auto"/>
        </w:rPr>
        <w:t>县民政局所属事业单位的设置、职责和编制事项另行规定。</w:t>
      </w:r>
    </w:p>
    <w:p>
      <w:pPr>
        <w:keepNext w:val="0"/>
        <w:keepLines w:val="0"/>
        <w:pageBreakBefore w:val="0"/>
        <w:kinsoku/>
        <w:wordWrap/>
        <w:overflowPunct/>
        <w:topLinePunct w:val="0"/>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u w:val="none"/>
          <w:shd w:val="clear" w:color="auto" w:fill="auto"/>
        </w:rPr>
      </w:pPr>
      <w:r>
        <w:rPr>
          <w:rFonts w:hint="eastAsia" w:ascii="黑体" w:hAnsi="黑体" w:eastAsia="黑体"/>
          <w:color w:val="auto"/>
          <w:sz w:val="32"/>
          <w:szCs w:val="32"/>
          <w:highlight w:val="none"/>
          <w:u w:val="none"/>
          <w:shd w:val="clear" w:color="auto" w:fill="auto"/>
        </w:rPr>
        <w:t>第</w:t>
      </w:r>
      <w:r>
        <w:rPr>
          <w:rFonts w:hint="eastAsia" w:ascii="黑体" w:hAnsi="黑体" w:eastAsia="黑体"/>
          <w:color w:val="auto"/>
          <w:sz w:val="32"/>
          <w:szCs w:val="32"/>
          <w:highlight w:val="none"/>
          <w:u w:val="none"/>
          <w:shd w:val="clear" w:color="auto" w:fill="auto"/>
          <w:lang w:eastAsia="zh-CN"/>
        </w:rPr>
        <w:t>十一</w:t>
      </w:r>
      <w:r>
        <w:rPr>
          <w:rFonts w:hint="eastAsia" w:ascii="黑体" w:hAnsi="黑体" w:eastAsia="黑体"/>
          <w:color w:val="auto"/>
          <w:sz w:val="32"/>
          <w:szCs w:val="32"/>
          <w:highlight w:val="none"/>
          <w:u w:val="none"/>
          <w:shd w:val="clear" w:color="auto" w:fill="auto"/>
        </w:rPr>
        <w:t>条</w:t>
      </w:r>
      <w:r>
        <w:rPr>
          <w:rFonts w:ascii="黑体" w:hAnsi="黑体" w:eastAsia="黑体"/>
          <w:color w:val="auto"/>
          <w:sz w:val="32"/>
          <w:szCs w:val="32"/>
          <w:highlight w:val="none"/>
          <w:u w:val="none"/>
          <w:shd w:val="clear" w:color="auto" w:fill="auto"/>
        </w:rPr>
        <w:t xml:space="preserve"> </w:t>
      </w:r>
      <w:r>
        <w:rPr>
          <w:rFonts w:ascii="仿宋" w:hAnsi="仿宋" w:eastAsia="仿宋"/>
          <w:color w:val="auto"/>
          <w:sz w:val="32"/>
          <w:szCs w:val="32"/>
          <w:highlight w:val="none"/>
          <w:u w:val="none"/>
          <w:shd w:val="clear" w:color="auto" w:fill="auto"/>
        </w:rPr>
        <w:t xml:space="preserve"> </w:t>
      </w:r>
      <w:r>
        <w:rPr>
          <w:rFonts w:hint="eastAsia" w:ascii="仿宋_GB2312" w:hAnsi="仿宋_GB2312" w:eastAsia="仿宋_GB2312" w:cs="仿宋_GB2312"/>
          <w:color w:val="auto"/>
          <w:sz w:val="32"/>
          <w:szCs w:val="32"/>
          <w:highlight w:val="none"/>
          <w:u w:val="none"/>
          <w:shd w:val="clear" w:color="auto" w:fill="auto"/>
        </w:rPr>
        <w:t>本规定具体解释工作由中共兴隆县委机构编制委员会办公室承担，其调整由中共兴隆县委机构编制委员会办公室按规定程序办理。</w:t>
      </w:r>
    </w:p>
    <w:p>
      <w:pPr>
        <w:ind w:firstLine="640" w:firstLineChars="200"/>
        <w:rPr>
          <w:rFonts w:hint="eastAsia" w:ascii="仿宋_GB2312" w:hAnsi="仿宋_GB2312" w:eastAsia="仿宋_GB2312" w:cs="仿宋_GB2312"/>
          <w:color w:val="auto"/>
          <w:sz w:val="32"/>
          <w:szCs w:val="32"/>
          <w:highlight w:val="none"/>
          <w:u w:val="none"/>
          <w:shd w:val="clear" w:color="auto" w:fill="auto"/>
        </w:rPr>
      </w:pPr>
      <w:r>
        <w:rPr>
          <w:rFonts w:hint="eastAsia" w:ascii="黑体" w:hAnsi="黑体" w:eastAsia="黑体"/>
          <w:color w:val="auto"/>
          <w:sz w:val="32"/>
          <w:szCs w:val="32"/>
          <w:highlight w:val="none"/>
          <w:u w:val="none"/>
          <w:shd w:val="clear" w:color="auto" w:fill="auto"/>
        </w:rPr>
        <w:t>第十</w:t>
      </w:r>
      <w:r>
        <w:rPr>
          <w:rFonts w:hint="eastAsia" w:ascii="黑体" w:hAnsi="黑体" w:eastAsia="黑体"/>
          <w:color w:val="auto"/>
          <w:sz w:val="32"/>
          <w:szCs w:val="32"/>
          <w:highlight w:val="none"/>
          <w:u w:val="none"/>
          <w:shd w:val="clear" w:color="auto" w:fill="auto"/>
          <w:lang w:eastAsia="zh-CN"/>
        </w:rPr>
        <w:t>二</w:t>
      </w:r>
      <w:r>
        <w:rPr>
          <w:rFonts w:hint="eastAsia" w:ascii="黑体" w:hAnsi="黑体" w:eastAsia="黑体"/>
          <w:color w:val="auto"/>
          <w:sz w:val="32"/>
          <w:szCs w:val="32"/>
          <w:highlight w:val="none"/>
          <w:u w:val="none"/>
          <w:shd w:val="clear" w:color="auto" w:fill="auto"/>
        </w:rPr>
        <w:t>条</w:t>
      </w:r>
      <w:r>
        <w:rPr>
          <w:rFonts w:hint="eastAsia" w:ascii="仿宋_GB2312" w:hAnsi="仿宋_GB2312" w:eastAsia="仿宋_GB2312" w:cs="仿宋_GB2312"/>
          <w:color w:val="auto"/>
          <w:sz w:val="32"/>
          <w:szCs w:val="32"/>
          <w:highlight w:val="none"/>
          <w:u w:val="none"/>
          <w:shd w:val="clear" w:color="auto" w:fill="auto"/>
        </w:rPr>
        <w:t xml:space="preserve">  本规定自</w:t>
      </w:r>
      <w:r>
        <w:rPr>
          <w:rFonts w:hint="eastAsia" w:ascii="仿宋_GB2312" w:hAnsi="仿宋_GB2312" w:eastAsia="仿宋_GB2312" w:cs="仿宋_GB2312"/>
          <w:color w:val="auto"/>
          <w:sz w:val="32"/>
          <w:szCs w:val="32"/>
          <w:highlight w:val="none"/>
          <w:u w:val="none"/>
          <w:shd w:val="clear" w:color="auto" w:fill="auto"/>
          <w:lang w:val="en-US" w:eastAsia="zh-CN"/>
        </w:rPr>
        <w:t>2024</w:t>
      </w:r>
      <w:r>
        <w:rPr>
          <w:rFonts w:hint="eastAsia" w:ascii="仿宋_GB2312" w:hAnsi="仿宋_GB2312" w:eastAsia="仿宋_GB2312" w:cs="仿宋_GB2312"/>
          <w:color w:val="auto"/>
          <w:sz w:val="32"/>
          <w:szCs w:val="32"/>
          <w:highlight w:val="none"/>
          <w:u w:val="none"/>
          <w:shd w:val="clear" w:color="auto" w:fill="auto"/>
        </w:rPr>
        <w:t>年</w:t>
      </w:r>
      <w:r>
        <w:rPr>
          <w:rFonts w:hint="eastAsia" w:ascii="仿宋_GB2312" w:hAnsi="仿宋_GB2312" w:eastAsia="仿宋_GB2312" w:cs="仿宋_GB2312"/>
          <w:color w:val="auto"/>
          <w:sz w:val="32"/>
          <w:szCs w:val="32"/>
          <w:highlight w:val="none"/>
          <w:u w:val="none"/>
          <w:shd w:val="clear" w:color="auto" w:fill="auto"/>
          <w:lang w:val="en-US" w:eastAsia="zh-CN"/>
        </w:rPr>
        <w:t>4</w:t>
      </w:r>
      <w:r>
        <w:rPr>
          <w:rFonts w:hint="eastAsia" w:ascii="仿宋_GB2312" w:hAnsi="仿宋_GB2312" w:eastAsia="仿宋_GB2312" w:cs="仿宋_GB2312"/>
          <w:color w:val="auto"/>
          <w:sz w:val="32"/>
          <w:szCs w:val="32"/>
          <w:highlight w:val="none"/>
          <w:u w:val="none"/>
          <w:shd w:val="clear" w:color="auto" w:fill="auto"/>
        </w:rPr>
        <w:t>月</w:t>
      </w:r>
      <w:r>
        <w:rPr>
          <w:rFonts w:hint="eastAsia" w:ascii="仿宋_GB2312" w:hAnsi="仿宋_GB2312" w:eastAsia="仿宋_GB2312" w:cs="仿宋_GB2312"/>
          <w:color w:val="auto"/>
          <w:sz w:val="32"/>
          <w:szCs w:val="32"/>
          <w:highlight w:val="none"/>
          <w:u w:val="none"/>
          <w:shd w:val="clear" w:color="auto" w:fill="auto"/>
          <w:lang w:val="en-US" w:eastAsia="zh-CN"/>
        </w:rPr>
        <w:t>28</w:t>
      </w:r>
      <w:r>
        <w:rPr>
          <w:rFonts w:hint="eastAsia" w:ascii="仿宋_GB2312" w:hAnsi="仿宋_GB2312" w:eastAsia="仿宋_GB2312" w:cs="仿宋_GB2312"/>
          <w:color w:val="auto"/>
          <w:sz w:val="32"/>
          <w:szCs w:val="32"/>
          <w:highlight w:val="none"/>
          <w:u w:val="none"/>
          <w:shd w:val="clear" w:color="auto" w:fill="auto"/>
        </w:rPr>
        <w:t xml:space="preserve">日起施行。 </w:t>
      </w:r>
    </w:p>
    <w:p>
      <w:pPr>
        <w:pStyle w:val="3"/>
        <w:keepNext w:val="0"/>
        <w:keepLines w:val="0"/>
        <w:widowControl/>
        <w:suppressLineNumbers w:val="0"/>
        <w:shd w:val="clear" w:fill="FFFFFF"/>
        <w:spacing w:before="0" w:beforeAutospacing="0" w:after="0" w:afterAutospacing="0" w:line="360" w:lineRule="atLeast"/>
        <w:ind w:left="0" w:right="0" w:firstLine="440"/>
        <w:rPr>
          <w:rFonts w:hint="default"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 w:hAnsi="仿宋" w:eastAsia="仿宋" w:cs="仿宋"/>
          <w:i w:val="0"/>
          <w:iCs w:val="0"/>
          <w:caps w:val="0"/>
          <w:color w:val="000000"/>
          <w:spacing w:val="0"/>
          <w:sz w:val="31"/>
          <w:szCs w:val="31"/>
          <w:shd w:val="clear" w:fill="FFFFFF"/>
        </w:rPr>
        <w:t> </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办公地址： 兴隆县后苗圃院内田径训练基地老体育楼三、四楼。</w:t>
      </w:r>
    </w:p>
    <w:p>
      <w:pPr>
        <w:pStyle w:val="3"/>
        <w:keepNext w:val="0"/>
        <w:keepLines w:val="0"/>
        <w:widowControl/>
        <w:suppressLineNumbers w:val="0"/>
        <w:shd w:val="clear" w:fill="FFFFFF"/>
        <w:spacing w:before="0" w:beforeAutospacing="0" w:after="0" w:afterAutospacing="0" w:line="360" w:lineRule="atLeast"/>
        <w:ind w:left="0" w:right="0" w:firstLine="440"/>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 办公时间：星期一至星期五，秋冬春季（9月1日~5月31日）上午8:30~12：00，下午13:30到17:30；夏季（6月1日~8月31日）。上午08:30至12：00，下午14:30至17:30。法定节假日除外。</w:t>
      </w:r>
    </w:p>
    <w:p>
      <w:pPr>
        <w:pStyle w:val="3"/>
        <w:keepNext w:val="0"/>
        <w:keepLines w:val="0"/>
        <w:widowControl/>
        <w:suppressLineNumbers w:val="0"/>
        <w:shd w:val="clear" w:fill="FFFFFF"/>
        <w:spacing w:before="0" w:beforeAutospacing="0" w:after="0" w:afterAutospacing="0" w:line="360" w:lineRule="atLeast"/>
        <w:ind w:left="0" w:right="0" w:firstLine="440"/>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负责人：庄云飞</w:t>
      </w:r>
    </w:p>
    <w:p>
      <w:pPr>
        <w:pStyle w:val="3"/>
        <w:keepNext w:val="0"/>
        <w:keepLines w:val="0"/>
        <w:widowControl/>
        <w:suppressLineNumbers w:val="0"/>
        <w:shd w:val="clear" w:fill="FFFFFF"/>
        <w:spacing w:before="0" w:beforeAutospacing="0" w:after="0" w:afterAutospacing="0" w:line="360" w:lineRule="atLeast"/>
        <w:ind w:left="0" w:right="0" w:firstLine="440"/>
        <w:rPr>
          <w:rFonts w:hint="default"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 联系电话：5053812</w:t>
      </w:r>
    </w:p>
    <w:p>
      <w:pPr>
        <w:ind w:firstLine="640" w:firstLineChars="200"/>
        <w:rPr>
          <w:rFonts w:ascii="仿宋" w:hAnsi="仿宋" w:eastAsia="仿宋" w:cs="仿宋_GB2312"/>
          <w:color w:val="auto"/>
          <w:sz w:val="32"/>
          <w:szCs w:val="32"/>
          <w:highlight w:val="none"/>
          <w:u w:val="none"/>
          <w:shd w:val="clear" w:color="auto" w:fill="auto"/>
        </w:rPr>
      </w:pPr>
    </w:p>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F46FF"/>
    <w:rsid w:val="076F4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137</TotalTime>
  <ScaleCrop>false</ScaleCrop>
  <LinksUpToDate>false</LinksUpToDate>
  <CharactersWithSpaces>0</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2024-05-23T03:49:00Z</dcterms:created>
  <dc:creator>Administrator</dc:creator>
  <cp:lastModifiedBy>Administrator</cp:lastModifiedBy>
  <dcterms:modified xsi:type="dcterms:W3CDTF">2024-05-23T06:09:49Z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B42928AF4B734DCA8886B162A5385F4D</vt:lpwstr>
  </property>
</Properties>
</file>