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23" w:rsidRDefault="003016C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A61DEE">
        <w:rPr>
          <w:rFonts w:asciiTheme="majorEastAsia" w:eastAsiaTheme="majorEastAsia" w:hAnsiTheme="majorEastAsia" w:hint="eastAsia"/>
          <w:b/>
          <w:sz w:val="36"/>
          <w:szCs w:val="36"/>
        </w:rPr>
        <w:t>南天门满族乡</w:t>
      </w:r>
      <w:r w:rsidR="00153F82">
        <w:rPr>
          <w:rFonts w:asciiTheme="majorEastAsia" w:eastAsiaTheme="majorEastAsia" w:hAnsiTheme="majorEastAsia" w:hint="eastAsia"/>
          <w:b/>
          <w:sz w:val="36"/>
          <w:szCs w:val="36"/>
        </w:rPr>
        <w:t>投诉举报服务指南</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一、适用范围</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本指南适用于本</w:t>
      </w:r>
      <w:r w:rsidR="00A61DEE">
        <w:rPr>
          <w:rFonts w:ascii="仿宋" w:eastAsia="仿宋" w:hAnsi="仿宋" w:cs="Arial" w:hint="eastAsia"/>
          <w:spacing w:val="8"/>
          <w:kern w:val="0"/>
          <w:sz w:val="32"/>
          <w:szCs w:val="32"/>
        </w:rPr>
        <w:t>乡</w:t>
      </w:r>
      <w:r>
        <w:rPr>
          <w:rFonts w:ascii="仿宋" w:eastAsia="仿宋" w:hAnsi="仿宋" w:hint="eastAsia"/>
          <w:kern w:val="0"/>
          <w:sz w:val="32"/>
          <w:szCs w:val="32"/>
        </w:rPr>
        <w:t>领域投诉举报的受理和办理。</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二、办理依据</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《兴隆县下放乡镇行政处罚事项清单》中的规章的规定。</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三、受理机构</w:t>
      </w:r>
    </w:p>
    <w:p w:rsidR="00692423" w:rsidRDefault="00A61DEE">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color w:val="000000"/>
          <w:kern w:val="0"/>
          <w:sz w:val="32"/>
          <w:szCs w:val="32"/>
          <w:lang w:val="zh-CN"/>
        </w:rPr>
      </w:pPr>
      <w:r>
        <w:rPr>
          <w:rFonts w:ascii="仿宋" w:eastAsia="仿宋" w:hAnsi="仿宋" w:hint="eastAsia"/>
          <w:color w:val="000000"/>
          <w:kern w:val="0"/>
          <w:sz w:val="32"/>
          <w:szCs w:val="32"/>
          <w:lang w:val="zh-CN"/>
        </w:rPr>
        <w:t>南天门满族乡</w:t>
      </w:r>
      <w:r w:rsidR="00153F82">
        <w:rPr>
          <w:rFonts w:ascii="仿宋" w:eastAsia="仿宋" w:hAnsi="仿宋" w:hint="eastAsia"/>
          <w:color w:val="000000"/>
          <w:kern w:val="0"/>
          <w:sz w:val="32"/>
          <w:szCs w:val="32"/>
          <w:lang w:val="zh-CN"/>
        </w:rPr>
        <w:t>综合行政执法大队。</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四、受理条件</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（一）举报人条件</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公民、法人或者其他组织</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（二）投诉举报符合下列条件的，应当依法予以受理：</w:t>
      </w:r>
    </w:p>
    <w:p w:rsidR="00692423" w:rsidRDefault="00153F82">
      <w:pPr>
        <w:widowControl/>
        <w:tabs>
          <w:tab w:val="center" w:pos="4201"/>
          <w:tab w:val="right" w:leader="dot" w:pos="9298"/>
        </w:tabs>
        <w:autoSpaceDE w:val="0"/>
        <w:autoSpaceDN w:val="0"/>
        <w:adjustRightInd w:val="0"/>
        <w:snapToGrid w:val="0"/>
        <w:spacing w:line="360" w:lineRule="auto"/>
        <w:ind w:firstLineChars="250" w:firstLine="800"/>
        <w:jc w:val="left"/>
        <w:rPr>
          <w:rFonts w:ascii="仿宋" w:eastAsia="仿宋" w:hAnsi="仿宋"/>
          <w:kern w:val="0"/>
          <w:sz w:val="32"/>
          <w:szCs w:val="32"/>
        </w:rPr>
      </w:pPr>
      <w:r>
        <w:rPr>
          <w:rFonts w:ascii="仿宋" w:eastAsia="仿宋" w:hAnsi="仿宋" w:hint="eastAsia"/>
          <w:kern w:val="0"/>
          <w:sz w:val="32"/>
          <w:szCs w:val="32"/>
        </w:rPr>
        <w:t>1.有明确的投诉举报对象及违法行为；</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 xml:space="preserve"> 2.本</w:t>
      </w:r>
      <w:r w:rsidR="00A61DEE">
        <w:rPr>
          <w:rFonts w:ascii="仿宋" w:eastAsia="仿宋" w:hAnsi="仿宋" w:hint="eastAsia"/>
          <w:kern w:val="0"/>
          <w:sz w:val="32"/>
          <w:szCs w:val="32"/>
        </w:rPr>
        <w:t>乡</w:t>
      </w:r>
      <w:r>
        <w:rPr>
          <w:rFonts w:ascii="仿宋" w:eastAsia="仿宋" w:hAnsi="仿宋" w:hint="eastAsia"/>
          <w:kern w:val="0"/>
          <w:sz w:val="32"/>
          <w:szCs w:val="32"/>
        </w:rPr>
        <w:t>综合行政执法职责范围内的；</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（三）投诉举报具有下列情形之一的，不予受理并以适当方式告知投诉举报人：</w:t>
      </w:r>
      <w:r>
        <w:rPr>
          <w:rFonts w:ascii="仿宋" w:eastAsia="仿宋" w:hAnsi="仿宋" w:hint="eastAsia"/>
          <w:kern w:val="0"/>
          <w:sz w:val="32"/>
          <w:szCs w:val="32"/>
        </w:rPr>
        <w:br/>
        <w:t xml:space="preserve">　 　1.无具体明确的被投诉举报对象和违法行为的；</w:t>
      </w:r>
      <w:r>
        <w:rPr>
          <w:rFonts w:ascii="仿宋" w:eastAsia="仿宋" w:hAnsi="仿宋" w:hint="eastAsia"/>
          <w:kern w:val="0"/>
          <w:sz w:val="32"/>
          <w:szCs w:val="32"/>
        </w:rPr>
        <w:br/>
        <w:t xml:space="preserve">　　 2.被投诉举报对象及违法行为均不在本</w:t>
      </w:r>
      <w:r w:rsidR="00F51937">
        <w:rPr>
          <w:rFonts w:ascii="仿宋" w:eastAsia="仿宋" w:hAnsi="仿宋" w:hint="eastAsia"/>
          <w:kern w:val="0"/>
          <w:sz w:val="32"/>
          <w:szCs w:val="32"/>
        </w:rPr>
        <w:t>乡</w:t>
      </w:r>
      <w:r>
        <w:rPr>
          <w:rFonts w:ascii="仿宋" w:eastAsia="仿宋" w:hAnsi="仿宋" w:hint="eastAsia"/>
          <w:kern w:val="0"/>
          <w:sz w:val="32"/>
          <w:szCs w:val="32"/>
        </w:rPr>
        <w:t>管辖范围的；</w:t>
      </w:r>
      <w:r>
        <w:rPr>
          <w:rFonts w:ascii="仿宋" w:eastAsia="仿宋" w:hAnsi="仿宋" w:hint="eastAsia"/>
          <w:kern w:val="0"/>
          <w:sz w:val="32"/>
          <w:szCs w:val="32"/>
        </w:rPr>
        <w:br/>
        <w:t xml:space="preserve">　　 3.不属于本</w:t>
      </w:r>
      <w:r w:rsidR="00A61DEE">
        <w:rPr>
          <w:rFonts w:ascii="仿宋" w:eastAsia="仿宋" w:hAnsi="仿宋" w:hint="eastAsia"/>
          <w:kern w:val="0"/>
          <w:sz w:val="32"/>
          <w:szCs w:val="32"/>
        </w:rPr>
        <w:t>乡</w:t>
      </w:r>
      <w:r>
        <w:rPr>
          <w:rFonts w:ascii="仿宋" w:eastAsia="仿宋" w:hAnsi="仿宋" w:hint="eastAsia"/>
          <w:kern w:val="0"/>
          <w:sz w:val="32"/>
          <w:szCs w:val="32"/>
        </w:rPr>
        <w:t>监管职责范围的；</w:t>
      </w:r>
      <w:r>
        <w:rPr>
          <w:rFonts w:ascii="仿宋" w:eastAsia="仿宋" w:hAnsi="仿宋" w:hint="eastAsia"/>
          <w:kern w:val="0"/>
          <w:sz w:val="32"/>
          <w:szCs w:val="32"/>
        </w:rPr>
        <w:br/>
        <w:t xml:space="preserve">　　 4.投诉举报已经受理且仍在调查处理过程中，投诉举报人就同一事项重复投诉举报的；</w:t>
      </w:r>
      <w:r>
        <w:rPr>
          <w:rFonts w:ascii="仿宋" w:eastAsia="仿宋" w:hAnsi="仿宋" w:hint="eastAsia"/>
          <w:kern w:val="0"/>
          <w:sz w:val="32"/>
          <w:szCs w:val="32"/>
        </w:rPr>
        <w:br/>
        <w:t xml:space="preserve">　　 5.投诉举报已依法处理，投诉举报人在无新线索的情况下以同一事实或者理由重复投诉举报的；</w:t>
      </w:r>
      <w:r>
        <w:rPr>
          <w:rFonts w:ascii="仿宋" w:eastAsia="仿宋" w:hAnsi="仿宋" w:hint="eastAsia"/>
          <w:kern w:val="0"/>
          <w:sz w:val="32"/>
          <w:szCs w:val="32"/>
        </w:rPr>
        <w:br/>
      </w:r>
      <w:r>
        <w:rPr>
          <w:rFonts w:ascii="仿宋" w:eastAsia="仿宋" w:hAnsi="仿宋" w:hint="eastAsia"/>
          <w:kern w:val="0"/>
          <w:sz w:val="32"/>
          <w:szCs w:val="32"/>
        </w:rPr>
        <w:lastRenderedPageBreak/>
        <w:t xml:space="preserve">　　 6.违法行为已经超过法定追诉时限的；</w:t>
      </w:r>
      <w:r>
        <w:rPr>
          <w:rFonts w:ascii="仿宋" w:eastAsia="仿宋" w:hAnsi="仿宋" w:hint="eastAsia"/>
          <w:kern w:val="0"/>
          <w:sz w:val="32"/>
          <w:szCs w:val="32"/>
        </w:rPr>
        <w:br/>
        <w:t xml:space="preserve">　　 7.应当通过诉讼、仲裁、行政复议等法定途径解决或者已经进入上述程序的；</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 xml:space="preserve"> 8.仅需告知查询方式或查询信息就可解决的咨询、查询等；</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 xml:space="preserve"> 9.其他依法不应当受理的情形。</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 xml:space="preserve"> 10.投诉举报中同时含有应当受理和不应当受理的内容，能够作区分处理的，对不应当受理的内容不予受理。</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五、投诉举报材料</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（一）投诉举报材料</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投诉举报人应当提供客观真实的投诉举报材料及证据，说明事情的基本经过，提供被投诉举报对象的名称、地址、涉嫌违法的具体行为等详细信息。</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（二）投诉举报材料提交</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举报人可通过公开投诉举报电话、网络、信件、走访等投诉举报渠道提交材料。</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六、投诉举报接收</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（一）接收方式</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1.走访接收：</w:t>
      </w:r>
      <w:r w:rsidR="00A61DEE">
        <w:rPr>
          <w:rFonts w:ascii="仿宋" w:eastAsia="仿宋" w:hAnsi="仿宋" w:hint="eastAsia"/>
          <w:kern w:val="0"/>
          <w:sz w:val="32"/>
          <w:szCs w:val="32"/>
        </w:rPr>
        <w:t>南天门满族乡</w:t>
      </w:r>
      <w:r>
        <w:rPr>
          <w:rFonts w:ascii="仿宋" w:eastAsia="仿宋" w:hAnsi="仿宋" w:hint="eastAsia"/>
          <w:kern w:val="0"/>
          <w:sz w:val="32"/>
          <w:szCs w:val="32"/>
        </w:rPr>
        <w:t>综合行政执法大队</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2.电话接收：</w:t>
      </w:r>
      <w:bookmarkStart w:id="0" w:name="_GoBack"/>
      <w:bookmarkEnd w:id="0"/>
      <w:r w:rsidR="00A61DEE">
        <w:rPr>
          <w:rFonts w:ascii="仿宋" w:eastAsia="仿宋" w:hAnsi="仿宋" w:hint="eastAsia"/>
          <w:kern w:val="0"/>
          <w:sz w:val="32"/>
          <w:szCs w:val="32"/>
        </w:rPr>
        <w:t>7550627</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kern w:val="0"/>
          <w:sz w:val="32"/>
          <w:szCs w:val="32"/>
        </w:rPr>
        <w:t>3</w:t>
      </w:r>
      <w:r w:rsidR="00F51937">
        <w:rPr>
          <w:rFonts w:ascii="仿宋" w:eastAsia="仿宋" w:hAnsi="仿宋" w:hint="eastAsia"/>
          <w:kern w:val="0"/>
          <w:sz w:val="32"/>
          <w:szCs w:val="32"/>
        </w:rPr>
        <w:t>.</w:t>
      </w:r>
      <w:r>
        <w:rPr>
          <w:rFonts w:ascii="仿宋" w:eastAsia="仿宋" w:hAnsi="仿宋" w:hint="eastAsia"/>
          <w:kern w:val="0"/>
          <w:sz w:val="32"/>
          <w:szCs w:val="32"/>
        </w:rPr>
        <w:t>信件接收：</w:t>
      </w:r>
      <w:r w:rsidR="00A61DEE">
        <w:rPr>
          <w:rFonts w:ascii="仿宋" w:eastAsia="仿宋" w:hAnsi="仿宋" w:hint="eastAsia"/>
          <w:kern w:val="0"/>
          <w:sz w:val="32"/>
          <w:szCs w:val="32"/>
        </w:rPr>
        <w:t>南天门满族乡</w:t>
      </w:r>
      <w:r>
        <w:rPr>
          <w:rFonts w:ascii="仿宋" w:eastAsia="仿宋" w:hAnsi="仿宋" w:hint="eastAsia"/>
          <w:kern w:val="0"/>
          <w:sz w:val="32"/>
          <w:szCs w:val="32"/>
        </w:rPr>
        <w:t>人民政府，邮编：067300</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lastRenderedPageBreak/>
        <w:t>（二）办公时间：按具体办公时间，投诉举报电话、信件无时间限制。</w:t>
      </w:r>
    </w:p>
    <w:p w:rsidR="00692423" w:rsidRDefault="00153F82">
      <w:pPr>
        <w:adjustRightInd w:val="0"/>
        <w:snapToGrid w:val="0"/>
        <w:spacing w:line="360" w:lineRule="auto"/>
        <w:rPr>
          <w:rFonts w:ascii="黑体" w:eastAsia="黑体" w:hAnsi="黑体"/>
          <w:b/>
          <w:sz w:val="32"/>
          <w:szCs w:val="32"/>
        </w:rPr>
      </w:pPr>
      <w:r>
        <w:rPr>
          <w:rFonts w:ascii="黑体" w:eastAsia="黑体" w:hAnsi="黑体" w:hint="eastAsia"/>
          <w:b/>
          <w:sz w:val="32"/>
          <w:szCs w:val="32"/>
        </w:rPr>
        <w:t>七、办理基本流程</w:t>
      </w:r>
    </w:p>
    <w:p w:rsidR="00692423" w:rsidRDefault="00153F82">
      <w:pPr>
        <w:spacing w:line="600" w:lineRule="exact"/>
        <w:jc w:val="center"/>
        <w:rPr>
          <w:rFonts w:asciiTheme="majorEastAsia" w:eastAsiaTheme="majorEastAsia" w:hAnsiTheme="majorEastAsia" w:cs="宋体"/>
          <w:b/>
          <w:color w:val="000000"/>
          <w:kern w:val="0"/>
          <w:sz w:val="32"/>
          <w:szCs w:val="32"/>
        </w:rPr>
      </w:pPr>
      <w:r>
        <w:rPr>
          <w:rFonts w:asciiTheme="majorEastAsia" w:eastAsiaTheme="majorEastAsia" w:hAnsiTheme="majorEastAsia" w:hint="eastAsia"/>
          <w:b/>
          <w:sz w:val="32"/>
          <w:szCs w:val="32"/>
        </w:rPr>
        <w:t>投诉举报办理流程图</w:t>
      </w:r>
    </w:p>
    <w:p w:rsidR="00692423" w:rsidRDefault="006746BF">
      <w:pPr>
        <w:tabs>
          <w:tab w:val="left" w:pos="1659"/>
        </w:tabs>
        <w:rPr>
          <w:rFonts w:hint="eastAsia"/>
          <w:sz w:val="24"/>
        </w:rPr>
      </w:pPr>
      <w:r w:rsidRPr="006746BF">
        <w:rPr>
          <w:rFonts w:hint="eastAsia"/>
        </w:rPr>
        <w:pict>
          <v:rect id="_x0000_s1054" style="position:absolute;left:0;text-align:left;margin-left:114.5pt;margin-top:7.95pt;width:281.95pt;height:54.6pt;z-index:251641344" filled="f" strokeweight="1pt">
            <v:textbox>
              <w:txbxContent>
                <w:p w:rsidR="00692423" w:rsidRDefault="00153F82">
                  <w:pPr>
                    <w:ind w:firstLineChars="200" w:firstLine="360"/>
                    <w:rPr>
                      <w:rFonts w:hint="eastAsia"/>
                      <w:sz w:val="18"/>
                      <w:szCs w:val="18"/>
                    </w:rPr>
                  </w:pPr>
                  <w:r>
                    <w:rPr>
                      <w:rFonts w:eastAsia="仿宋_GB2312" w:hint="eastAsia"/>
                      <w:color w:val="000000"/>
                      <w:kern w:val="0"/>
                      <w:sz w:val="18"/>
                      <w:szCs w:val="18"/>
                      <w:lang w:val="zh-CN"/>
                    </w:rPr>
                    <w:t>采用信件、电话、来访等形式反映市场监管领域违法生产经营行为和侵犯消费者合法权益的行为。</w:t>
                  </w:r>
                </w:p>
              </w:txbxContent>
            </v:textbox>
          </v:rect>
        </w:pict>
      </w:r>
    </w:p>
    <w:p w:rsidR="00692423" w:rsidRDefault="00153F82">
      <w:pPr>
        <w:rPr>
          <w:rFonts w:hint="eastAsia"/>
          <w:sz w:val="24"/>
        </w:rPr>
      </w:pPr>
      <w:r>
        <w:rPr>
          <w:sz w:val="24"/>
        </w:rPr>
        <w:t xml:space="preserve">                            </w:t>
      </w:r>
    </w:p>
    <w:p w:rsidR="00692423" w:rsidRDefault="006746BF">
      <w:pPr>
        <w:rPr>
          <w:rFonts w:hint="eastAsia"/>
          <w:sz w:val="24"/>
        </w:rPr>
      </w:pPr>
      <w:r w:rsidRPr="006746BF">
        <w:rPr>
          <w:rFonts w:hint="eastAsia"/>
        </w:rPr>
        <w:pict>
          <v:line id="_x0000_s1055" style="position:absolute;left:0;text-align:left;z-index:251642368" from="396.45pt,7.25pt" to="396.45pt,22.85pt"/>
        </w:pict>
      </w:r>
      <w:r w:rsidRPr="006746BF">
        <w:rPr>
          <w:rFonts w:hint="eastAsia"/>
        </w:rPr>
        <w:pict>
          <v:rect id="_x0000_s1028" style="position:absolute;left:0;text-align:left;margin-left:54.4pt;margin-top:60pt;width:2in;height:23.4pt;z-index:251643392" filled="f" strokeweight="1pt">
            <v:textbox>
              <w:txbxContent>
                <w:p w:rsidR="00692423" w:rsidRDefault="00153F82">
                  <w:pPr>
                    <w:jc w:val="center"/>
                    <w:rPr>
                      <w:rFonts w:ascii="仿宋_GB2312" w:eastAsia="仿宋_GB2312" w:hint="eastAsia"/>
                      <w:szCs w:val="21"/>
                    </w:rPr>
                  </w:pPr>
                  <w:r>
                    <w:rPr>
                      <w:rFonts w:ascii="仿宋_GB2312" w:eastAsia="仿宋_GB2312" w:hint="eastAsia"/>
                      <w:szCs w:val="21"/>
                    </w:rPr>
                    <w:t>举报类案件</w:t>
                  </w:r>
                </w:p>
              </w:txbxContent>
            </v:textbox>
          </v:rect>
        </w:pict>
      </w:r>
      <w:r w:rsidRPr="006746BF">
        <w:rPr>
          <w:rFonts w:hint="eastAsia"/>
        </w:rPr>
        <w:pict>
          <v:rect id="_x0000_s1029" style="position:absolute;left:0;text-align:left;margin-left:321.75pt;margin-top:60pt;width:2in;height:23.4pt;z-index:251644416" filled="f" strokeweight="1pt">
            <v:textbox>
              <w:txbxContent>
                <w:p w:rsidR="00692423" w:rsidRDefault="00153F82">
                  <w:pPr>
                    <w:jc w:val="center"/>
                    <w:rPr>
                      <w:rFonts w:ascii="仿宋_GB2312" w:eastAsia="仿宋_GB2312" w:hint="eastAsia"/>
                      <w:szCs w:val="21"/>
                    </w:rPr>
                  </w:pPr>
                  <w:r>
                    <w:rPr>
                      <w:rFonts w:ascii="仿宋_GB2312" w:eastAsia="仿宋_GB2312" w:hint="eastAsia"/>
                      <w:szCs w:val="21"/>
                    </w:rPr>
                    <w:t>咨询类投诉举报</w:t>
                  </w:r>
                </w:p>
              </w:txbxContent>
            </v:textbox>
          </v:rect>
        </w:pict>
      </w:r>
      <w:r w:rsidRPr="006746BF">
        <w:rPr>
          <w:rFonts w:hint="eastAsia"/>
        </w:rPr>
        <w:pict>
          <v:rect id="_x0000_s1030" style="position:absolute;left:0;text-align:left;margin-left:400.4pt;margin-top:110pt;width:94.4pt;height:85.8pt;z-index:251645440" filled="f" strokeweight="1pt">
            <v:textbox>
              <w:txbxContent>
                <w:p w:rsidR="00692423" w:rsidRDefault="00153F82">
                  <w:pPr>
                    <w:adjustRightInd w:val="0"/>
                    <w:snapToGrid w:val="0"/>
                    <w:spacing w:line="240" w:lineRule="exact"/>
                    <w:rPr>
                      <w:rFonts w:ascii="仿宋_GB2312" w:eastAsia="仿宋_GB2312" w:hint="eastAsia"/>
                      <w:szCs w:val="21"/>
                    </w:rPr>
                  </w:pPr>
                  <w:r>
                    <w:rPr>
                      <w:rFonts w:ascii="仿宋_GB2312" w:eastAsia="仿宋_GB2312" w:hint="eastAsia"/>
                      <w:szCs w:val="21"/>
                    </w:rPr>
                    <w:t>不能直接答复或不在本镇职能范围内的，告知举报人具体咨询途径。</w:t>
                  </w:r>
                </w:p>
                <w:p w:rsidR="00692423" w:rsidRDefault="00692423">
                  <w:pPr>
                    <w:adjustRightInd w:val="0"/>
                    <w:snapToGrid w:val="0"/>
                    <w:rPr>
                      <w:rFonts w:hint="eastAsia"/>
                    </w:rPr>
                  </w:pPr>
                </w:p>
              </w:txbxContent>
            </v:textbox>
          </v:rect>
        </w:pict>
      </w:r>
      <w:r w:rsidRPr="006746BF">
        <w:rPr>
          <w:rFonts w:hint="eastAsia"/>
        </w:rPr>
        <w:pict>
          <v:rect id="_x0000_s1031" style="position:absolute;left:0;text-align:left;margin-left:7.35pt;margin-top:96.4pt;width:243pt;height:38.4pt;z-index:251646464" filled="f" strokeweight="1pt">
            <v:textbox>
              <w:txbxContent>
                <w:p w:rsidR="00692423" w:rsidRDefault="00153F82">
                  <w:pPr>
                    <w:rPr>
                      <w:rFonts w:hint="eastAsia"/>
                      <w:szCs w:val="21"/>
                    </w:rPr>
                  </w:pPr>
                  <w:r>
                    <w:rPr>
                      <w:rFonts w:eastAsia="仿宋_GB2312" w:hint="eastAsia"/>
                      <w:color w:val="3F3F3F"/>
                      <w:kern w:val="0"/>
                      <w:szCs w:val="21"/>
                      <w:lang w:val="zh-CN"/>
                    </w:rPr>
                    <w:t>详细记录被举报单位（个人）的全称（姓名）、地址、具体违法行为等信息。</w:t>
                  </w:r>
                </w:p>
              </w:txbxContent>
            </v:textbox>
          </v:rect>
        </w:pict>
      </w:r>
      <w:r w:rsidRPr="006746BF">
        <w:rPr>
          <w:rFonts w:hint="eastAsia"/>
        </w:rPr>
        <w:pict>
          <v:rect id="_x0000_s1032" style="position:absolute;left:0;text-align:left;margin-left:9pt;margin-top:151.05pt;width:241.5pt;height:42.95pt;z-index:251647488" filled="f" strokeweight="1pt">
            <v:textbox>
              <w:txbxContent>
                <w:p w:rsidR="00692423" w:rsidRDefault="00153F82">
                  <w:pPr>
                    <w:rPr>
                      <w:rFonts w:hint="eastAsia"/>
                      <w:szCs w:val="21"/>
                    </w:rPr>
                  </w:pPr>
                  <w:r>
                    <w:rPr>
                      <w:rFonts w:eastAsia="仿宋_GB2312" w:hint="eastAsia"/>
                      <w:color w:val="3F3F3F"/>
                      <w:kern w:val="0"/>
                      <w:szCs w:val="21"/>
                      <w:lang w:val="zh-CN"/>
                    </w:rPr>
                    <w:t>接收投诉举报后，专人负责，分析研判后确定受理，受理决</w:t>
                  </w:r>
                  <w:r>
                    <w:rPr>
                      <w:rFonts w:eastAsia="仿宋_GB2312" w:hint="eastAsia"/>
                      <w:color w:val="000000"/>
                      <w:kern w:val="0"/>
                      <w:szCs w:val="21"/>
                      <w:lang w:val="zh-CN"/>
                    </w:rPr>
                    <w:t>定时限不</w:t>
                  </w:r>
                  <w:r>
                    <w:rPr>
                      <w:rFonts w:eastAsia="仿宋_GB2312" w:hint="eastAsia"/>
                      <w:color w:val="3F3F3F"/>
                      <w:kern w:val="0"/>
                      <w:szCs w:val="21"/>
                      <w:lang w:val="zh-CN"/>
                    </w:rPr>
                    <w:t>超过</w:t>
                  </w:r>
                  <w:r>
                    <w:rPr>
                      <w:rFonts w:eastAsia="仿宋_GB2312"/>
                      <w:color w:val="3F3F3F"/>
                      <w:kern w:val="0"/>
                      <w:szCs w:val="21"/>
                    </w:rPr>
                    <w:t>5</w:t>
                  </w:r>
                  <w:r>
                    <w:rPr>
                      <w:rFonts w:eastAsia="仿宋_GB2312" w:hint="eastAsia"/>
                      <w:color w:val="3F3F3F"/>
                      <w:kern w:val="0"/>
                      <w:szCs w:val="21"/>
                    </w:rPr>
                    <w:t>个工作日</w:t>
                  </w:r>
                  <w:r>
                    <w:rPr>
                      <w:rFonts w:eastAsia="仿宋_GB2312" w:hint="eastAsia"/>
                      <w:color w:val="3F3F3F"/>
                      <w:kern w:val="0"/>
                      <w:szCs w:val="21"/>
                      <w:lang w:val="zh-CN"/>
                    </w:rPr>
                    <w:t>。</w:t>
                  </w:r>
                </w:p>
              </w:txbxContent>
            </v:textbox>
          </v:rect>
        </w:pict>
      </w:r>
      <w:r w:rsidRPr="006746BF">
        <w:rPr>
          <w:rFonts w:hint="eastAsia"/>
        </w:rPr>
        <w:pict>
          <v:rect id="_x0000_s1033" style="position:absolute;left:0;text-align:left;margin-left:4.65pt;margin-top:206.8pt;width:242.35pt;height:53.2pt;z-index:251648512" filled="f" strokeweight="1pt">
            <v:textbox>
              <w:txbxContent>
                <w:p w:rsidR="00692423" w:rsidRDefault="00153F82">
                  <w:pPr>
                    <w:jc w:val="center"/>
                    <w:rPr>
                      <w:rFonts w:ascii="仿宋_GB2312" w:eastAsia="仿宋_GB2312" w:hAnsi="Verdana"/>
                      <w:color w:val="000000"/>
                      <w:szCs w:val="21"/>
                    </w:rPr>
                  </w:pPr>
                  <w:r>
                    <w:rPr>
                      <w:rFonts w:ascii="仿宋_GB2312" w:eastAsia="仿宋_GB2312" w:hAnsi="Verdana" w:hint="eastAsia"/>
                      <w:color w:val="000000"/>
                      <w:szCs w:val="21"/>
                    </w:rPr>
                    <w:t>受理后转交相关单位进行调查核实，调查核实应于60个工作日内办结，情况复杂可适当延长，延长时限不得超过30工作日</w:t>
                  </w:r>
                  <w:r>
                    <w:rPr>
                      <w:rFonts w:eastAsia="仿宋_GB2312" w:hint="eastAsia"/>
                      <w:color w:val="000000"/>
                      <w:kern w:val="0"/>
                      <w:szCs w:val="21"/>
                      <w:lang w:val="zh-CN"/>
                    </w:rPr>
                    <w:t>时。</w:t>
                  </w:r>
                </w:p>
              </w:txbxContent>
            </v:textbox>
          </v:rect>
        </w:pict>
      </w:r>
      <w:r w:rsidRPr="006746BF">
        <w:rPr>
          <w:rFonts w:hint="eastAsia"/>
        </w:rPr>
        <w:pict>
          <v:line id="_x0000_s1038" style="position:absolute;left:0;text-align:left;z-index:251649536" from="327.15pt,94.55pt" to="327.15pt,110.6pt">
            <v:stroke endarrow="block"/>
          </v:line>
        </w:pict>
      </w:r>
      <w:r w:rsidRPr="006746BF">
        <w:rPr>
          <w:rFonts w:hint="eastAsia"/>
        </w:rPr>
        <w:pict>
          <v:line id="_x0000_s1039" style="position:absolute;left:0;text-align:left;z-index:251650560" from="120.5pt,192.8pt" to="120.5pt,207.4pt">
            <v:stroke endarrow="block"/>
          </v:line>
        </w:pict>
      </w:r>
      <w:r w:rsidRPr="006746BF">
        <w:rPr>
          <w:rFonts w:hint="eastAsia"/>
        </w:rPr>
        <w:pict>
          <v:line id="_x0000_s1044" style="position:absolute;left:0;text-align:left;z-index:251651584" from="121.15pt,134pt" to="121.15pt,151.15pt">
            <v:stroke endarrow="block"/>
          </v:line>
        </w:pict>
      </w:r>
      <w:r w:rsidRPr="006746BF">
        <w:rPr>
          <w:rFonts w:hint="eastAsia"/>
        </w:rPr>
        <w:pict>
          <v:line id="_x0000_s1045" style="position:absolute;left:0;text-align:left;z-index:251652608" from="126pt,82.8pt" to="126pt,97pt">
            <v:stroke endarrow="block"/>
          </v:line>
        </w:pict>
      </w:r>
      <w:r w:rsidRPr="006746BF">
        <w:rPr>
          <w:rFonts w:hint="eastAsia"/>
        </w:rPr>
        <w:pict>
          <v:line id="_x0000_s1048" style="position:absolute;left:0;text-align:left;z-index:251653632" from="267.9pt,30pt" to="267.9pt,45.6pt"/>
        </w:pict>
      </w:r>
      <w:r w:rsidRPr="006746BF">
        <w:rPr>
          <w:rFonts w:hint="eastAsia"/>
        </w:rPr>
        <w:pict>
          <v:line id="_x0000_s1049" style="position:absolute;left:0;text-align:left;flip:x;z-index:251654656" from="126pt,45pt" to="267.9pt,45pt"/>
        </w:pict>
      </w:r>
      <w:r w:rsidRPr="006746BF">
        <w:rPr>
          <w:rFonts w:hint="eastAsia"/>
        </w:rPr>
        <w:pict>
          <v:line id="_x0000_s1050" style="position:absolute;left:0;text-align:left;z-index:251655680" from="267.9pt,45pt" to="384.9pt,45pt"/>
        </w:pict>
      </w:r>
      <w:r w:rsidRPr="006746BF">
        <w:rPr>
          <w:rFonts w:hint="eastAsia"/>
        </w:rPr>
        <w:pict>
          <v:line id="_x0000_s1051" style="position:absolute;left:0;text-align:left;z-index:251656704" from="126pt,45pt" to="126pt,60.6pt">
            <v:stroke endarrow="block"/>
          </v:line>
        </w:pict>
      </w:r>
      <w:r w:rsidRPr="006746BF">
        <w:rPr>
          <w:rFonts w:hint="eastAsia"/>
        </w:rPr>
        <w:pict>
          <v:line id="_x0000_s1052" style="position:absolute;left:0;text-align:left;z-index:251657728" from="384.9pt,45pt" to="384.9pt,60.6pt">
            <v:stroke endarrow="block"/>
          </v:line>
        </w:pict>
      </w:r>
      <w:r w:rsidRPr="006746BF">
        <w:rPr>
          <w:rFonts w:hint="eastAsia"/>
        </w:rPr>
        <w:pict>
          <v:line id="_x0000_s1053" style="position:absolute;left:0;text-align:left;z-index:251658752" from="121.15pt,257.6pt" to="121.15pt,281pt">
            <v:stroke endarrow="block"/>
          </v:line>
        </w:pict>
      </w:r>
      <w:r w:rsidRPr="006746BF">
        <w:rPr>
          <w:rFonts w:hint="eastAsia"/>
        </w:rPr>
        <w:pict>
          <v:shapetype id="_x0000_t32" coordsize="21600,21600" o:spt="32" o:oned="t" path="m,l21600,21600e" filled="f">
            <v:path arrowok="t" fillok="f" o:connecttype="none"/>
            <o:lock v:ext="edit" shapetype="t"/>
          </v:shapetype>
          <v:shape id="_x0000_s1056" type="#_x0000_t32" style="position:absolute;left:0;text-align:left;margin-left:384.9pt;margin-top:82.8pt;width:0;height:12.35pt;z-index:251659776" o:connectortype="straight"/>
        </w:pict>
      </w:r>
      <w:r w:rsidRPr="006746BF">
        <w:rPr>
          <w:rFonts w:hint="eastAsia"/>
        </w:rPr>
        <w:pict>
          <v:shape id="_x0000_s1057" type="#_x0000_t32" style="position:absolute;left:0;text-align:left;margin-left:327.15pt;margin-top:94.55pt;width:122.1pt;height:0;z-index:251660800" o:connectortype="straight"/>
        </w:pict>
      </w:r>
      <w:r w:rsidRPr="006746BF">
        <w:rPr>
          <w:rFonts w:hint="eastAsia"/>
        </w:rPr>
        <w:pict>
          <v:line id="_x0000_s1058" style="position:absolute;left:0;text-align:left;z-index:251661824" from="449.25pt,94.55pt" to="449.25pt,110.6pt">
            <v:stroke endarrow="block"/>
          </v:line>
        </w:pict>
      </w:r>
      <w:r w:rsidRPr="006746BF">
        <w:rPr>
          <w:rFonts w:hint="eastAsia"/>
        </w:rPr>
        <w:pict>
          <v:rect id="_x0000_s1059" style="position:absolute;left:0;text-align:left;margin-left:4in;margin-top:110pt;width:93.6pt;height:85.8pt;z-index:251662848" filled="f" strokeweight="1pt">
            <v:textbox>
              <w:txbxContent>
                <w:p w:rsidR="00692423" w:rsidRDefault="00153F82">
                  <w:pPr>
                    <w:spacing w:line="240" w:lineRule="exact"/>
                    <w:rPr>
                      <w:rFonts w:ascii="仿宋_GB2312" w:eastAsia="仿宋_GB2312" w:hint="eastAsia"/>
                      <w:szCs w:val="21"/>
                    </w:rPr>
                  </w:pPr>
                  <w:r>
                    <w:rPr>
                      <w:rFonts w:ascii="仿宋_GB2312" w:eastAsia="仿宋_GB2312" w:hint="eastAsia"/>
                      <w:szCs w:val="21"/>
                    </w:rPr>
                    <w:t>能够直接答复的，由接待人员答复并记录。</w:t>
                  </w:r>
                </w:p>
                <w:p w:rsidR="00692423" w:rsidRDefault="00692423">
                  <w:pPr>
                    <w:rPr>
                      <w:rFonts w:hint="eastAsia"/>
                    </w:rPr>
                  </w:pPr>
                </w:p>
              </w:txbxContent>
            </v:textbox>
          </v:rect>
        </w:pict>
      </w: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92423">
      <w:pPr>
        <w:rPr>
          <w:rFonts w:hint="eastAsia"/>
          <w:sz w:val="24"/>
        </w:rPr>
      </w:pPr>
    </w:p>
    <w:p w:rsidR="00692423" w:rsidRDefault="006746BF">
      <w:pPr>
        <w:rPr>
          <w:rFonts w:hint="eastAsia"/>
          <w:sz w:val="24"/>
        </w:rPr>
      </w:pPr>
      <w:r w:rsidRPr="006746BF">
        <w:rPr>
          <w:rFonts w:hint="eastAsia"/>
        </w:rPr>
        <w:pict>
          <v:rect id="_x0000_s1034" style="position:absolute;left:0;text-align:left;margin-left:4.65pt;margin-top:10.4pt;width:317.1pt;height:23.4pt;z-index:251663872" filled="f" strokeweight="1pt">
            <v:textbox>
              <w:txbxContent>
                <w:p w:rsidR="00692423" w:rsidRDefault="00153F82">
                  <w:pPr>
                    <w:rPr>
                      <w:rFonts w:ascii="仿宋_GB2312" w:eastAsia="仿宋_GB2312" w:hint="eastAsia"/>
                      <w:szCs w:val="21"/>
                    </w:rPr>
                  </w:pPr>
                  <w:r>
                    <w:rPr>
                      <w:rFonts w:ascii="仿宋_GB2312" w:eastAsia="仿宋_GB2312" w:hint="eastAsia"/>
                      <w:szCs w:val="21"/>
                    </w:rPr>
                    <w:t>调查完成后，案线承办单位反馈投诉举报人</w:t>
                  </w:r>
                </w:p>
              </w:txbxContent>
            </v:textbox>
          </v:rect>
        </w:pict>
      </w:r>
      <w:r w:rsidR="00153F82">
        <w:rPr>
          <w:sz w:val="24"/>
        </w:rPr>
        <w:t xml:space="preserve"> </w:t>
      </w:r>
    </w:p>
    <w:p w:rsidR="00692423" w:rsidRDefault="00692423">
      <w:pPr>
        <w:ind w:firstLineChars="1750" w:firstLine="4200"/>
        <w:rPr>
          <w:rFonts w:hint="eastAsia"/>
          <w:sz w:val="24"/>
        </w:rPr>
      </w:pPr>
    </w:p>
    <w:p w:rsidR="00692423" w:rsidRDefault="006746BF">
      <w:pPr>
        <w:rPr>
          <w:rFonts w:hint="eastAsia"/>
          <w:sz w:val="24"/>
        </w:rPr>
      </w:pPr>
      <w:r w:rsidRPr="006746BF">
        <w:rPr>
          <w:rFonts w:hint="eastAsia"/>
        </w:rPr>
        <w:pict>
          <v:line id="_x0000_s1046" style="position:absolute;left:0;text-align:left;z-index:251664896" from="121.15pt,2.6pt" to="121.15pt,18.2pt"/>
        </w:pict>
      </w:r>
      <w:r w:rsidR="00153F82">
        <w:rPr>
          <w:sz w:val="24"/>
        </w:rPr>
        <w:t xml:space="preserve">                               </w:t>
      </w:r>
    </w:p>
    <w:p w:rsidR="00692423" w:rsidRDefault="006746BF">
      <w:pPr>
        <w:rPr>
          <w:rFonts w:hint="eastAsia"/>
          <w:sz w:val="24"/>
        </w:rPr>
      </w:pPr>
      <w:r w:rsidRPr="006746BF">
        <w:rPr>
          <w:rFonts w:hint="eastAsia"/>
        </w:rPr>
        <w:pict>
          <v:line id="_x0000_s1041" style="position:absolute;left:0;text-align:left;z-index:251665920" from="51.5pt,3.9pt" to="51.5pt,19.5pt">
            <v:stroke endarrow="block"/>
          </v:line>
        </w:pict>
      </w:r>
      <w:r w:rsidRPr="006746BF">
        <w:rPr>
          <w:rFonts w:hint="eastAsia"/>
        </w:rPr>
        <w:pict>
          <v:line id="_x0000_s1042" style="position:absolute;left:0;text-align:left;z-index:251666944" from="114.5pt,2.6pt" to="254.5pt,2.6pt"/>
        </w:pict>
      </w:r>
      <w:r w:rsidRPr="006746BF">
        <w:rPr>
          <w:rFonts w:hint="eastAsia"/>
        </w:rPr>
        <w:pict>
          <v:line id="_x0000_s1043" style="position:absolute;left:0;text-align:left;z-index:251667968" from="254.5pt,2.6pt" to="254.5pt,18.2pt">
            <v:stroke endarrow="block"/>
          </v:line>
        </w:pict>
      </w:r>
      <w:r w:rsidRPr="006746BF">
        <w:rPr>
          <w:rFonts w:hint="eastAsia"/>
        </w:rPr>
        <w:pict>
          <v:line id="_x0000_s1047" style="position:absolute;left:0;text-align:left;flip:x;z-index:251668992" from="51.5pt,2.6pt" to="114.5pt,2.6pt"/>
        </w:pict>
      </w:r>
    </w:p>
    <w:p w:rsidR="00692423" w:rsidRDefault="006746BF">
      <w:pPr>
        <w:rPr>
          <w:rFonts w:hint="eastAsia"/>
          <w:sz w:val="24"/>
        </w:rPr>
      </w:pPr>
      <w:r w:rsidRPr="006746BF">
        <w:rPr>
          <w:rFonts w:hint="eastAsia"/>
        </w:rPr>
        <w:pict>
          <v:rect id="_x0000_s1036" style="position:absolute;left:0;text-align:left;margin-left:180pt;margin-top:2.6pt;width:167.8pt;height:49.75pt;z-index:251670016" filled="f" strokeweight="1pt">
            <v:textbox>
              <w:txbxContent>
                <w:p w:rsidR="00692423" w:rsidRDefault="00153F82">
                  <w:pPr>
                    <w:spacing w:line="260" w:lineRule="exact"/>
                    <w:jc w:val="center"/>
                    <w:rPr>
                      <w:rFonts w:ascii="仿宋_GB2312" w:eastAsia="仿宋_GB2312" w:hint="eastAsia"/>
                      <w:szCs w:val="21"/>
                    </w:rPr>
                  </w:pPr>
                  <w:r>
                    <w:rPr>
                      <w:rFonts w:ascii="仿宋_GB2312" w:eastAsia="仿宋_GB2312" w:hint="eastAsia"/>
                      <w:szCs w:val="21"/>
                    </w:rPr>
                    <w:t>举报情况属实且依法作出处理</w:t>
                  </w:r>
                </w:p>
                <w:p w:rsidR="00692423" w:rsidRDefault="00153F82">
                  <w:pPr>
                    <w:spacing w:line="260" w:lineRule="exact"/>
                    <w:jc w:val="center"/>
                    <w:rPr>
                      <w:rFonts w:ascii="仿宋_GB2312" w:eastAsia="仿宋_GB2312" w:hint="eastAsia"/>
                      <w:szCs w:val="21"/>
                    </w:rPr>
                  </w:pPr>
                  <w:r>
                    <w:rPr>
                      <w:rFonts w:ascii="仿宋_GB2312" w:eastAsia="仿宋_GB2312" w:hint="eastAsia"/>
                      <w:szCs w:val="21"/>
                    </w:rPr>
                    <w:t>或移送司法机关受理的进入奖励申报程序</w:t>
                  </w:r>
                </w:p>
                <w:p w:rsidR="00692423" w:rsidRDefault="00692423">
                  <w:pPr>
                    <w:jc w:val="center"/>
                    <w:rPr>
                      <w:rFonts w:ascii="仿宋_GB2312" w:eastAsia="仿宋_GB2312" w:hint="eastAsia"/>
                      <w:szCs w:val="21"/>
                    </w:rPr>
                  </w:pPr>
                </w:p>
              </w:txbxContent>
            </v:textbox>
          </v:rect>
        </w:pict>
      </w:r>
      <w:r w:rsidRPr="006746BF">
        <w:rPr>
          <w:rFonts w:hint="eastAsia"/>
        </w:rPr>
        <w:pict>
          <v:rect id="_x0000_s1035" style="position:absolute;left:0;text-align:left;margin-left:-.55pt;margin-top:3.9pt;width:108pt;height:42.9pt;z-index:251671040" filled="f" strokeweight="1pt">
            <v:textbox>
              <w:txbxContent>
                <w:p w:rsidR="00692423" w:rsidRDefault="00153F82">
                  <w:pPr>
                    <w:jc w:val="center"/>
                    <w:rPr>
                      <w:rFonts w:ascii="仿宋_GB2312" w:eastAsia="仿宋_GB2312" w:hint="eastAsia"/>
                      <w:szCs w:val="21"/>
                    </w:rPr>
                  </w:pPr>
                  <w:r>
                    <w:rPr>
                      <w:rFonts w:ascii="仿宋_GB2312" w:eastAsia="仿宋_GB2312" w:hint="eastAsia"/>
                      <w:szCs w:val="21"/>
                    </w:rPr>
                    <w:t>举报情况不属实</w:t>
                  </w:r>
                </w:p>
              </w:txbxContent>
            </v:textbox>
          </v:rect>
        </w:pict>
      </w:r>
      <w:r w:rsidR="00153F82">
        <w:rPr>
          <w:sz w:val="24"/>
        </w:rPr>
        <w:t xml:space="preserve">                               </w:t>
      </w:r>
      <w:r w:rsidRPr="006746BF">
        <w:rPr>
          <w:rFonts w:ascii="仿宋_GB2312" w:eastAsia="仿宋_GB2312" w:hAnsi="Verdana" w:hint="eastAsia"/>
          <w:color w:val="000000"/>
          <w:szCs w:val="21"/>
        </w:rPr>
      </w:r>
      <w:r w:rsidRPr="006746BF">
        <w:rPr>
          <w:rFonts w:ascii="仿宋_GB2312" w:eastAsia="仿宋_GB2312" w:hAnsi="Verdana"/>
          <w:color w:val="000000"/>
          <w:szCs w:val="21"/>
        </w:rPr>
        <w:pict>
          <v:group id="_x0000_s1026" editas="canvas" style="width:90.05pt;height:23.4pt;mso-position-horizontal-relative:char;mso-position-vertical-relative:line" coordorigin="4548,7883" coordsize="1566,40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548;top:7883;width:1566;height:408" o:preferrelative="f"/>
            <w10:wrap type="none"/>
            <w10:anchorlock/>
          </v:group>
        </w:pict>
      </w:r>
    </w:p>
    <w:p w:rsidR="00692423" w:rsidRDefault="00692423">
      <w:pPr>
        <w:rPr>
          <w:rFonts w:hint="eastAsia"/>
          <w:sz w:val="24"/>
        </w:rPr>
      </w:pPr>
    </w:p>
    <w:p w:rsidR="00692423" w:rsidRDefault="006746BF">
      <w:pPr>
        <w:rPr>
          <w:rFonts w:hint="eastAsia"/>
          <w:sz w:val="24"/>
        </w:rPr>
      </w:pPr>
      <w:r w:rsidRPr="006746BF">
        <w:rPr>
          <w:rFonts w:hint="eastAsia"/>
        </w:rPr>
        <w:pict>
          <v:rect id="_x0000_s1037" style="position:absolute;left:0;text-align:left;margin-left:-.55pt;margin-top:15pt;width:108.25pt;height:50.75pt;z-index:251672064" filled="f" strokeweight="1pt">
            <v:textbox>
              <w:txbxContent>
                <w:p w:rsidR="00692423" w:rsidRDefault="00153F82">
                  <w:pPr>
                    <w:jc w:val="center"/>
                    <w:rPr>
                      <w:rFonts w:hint="eastAsia"/>
                      <w:sz w:val="24"/>
                    </w:rPr>
                  </w:pPr>
                  <w:r>
                    <w:rPr>
                      <w:rFonts w:ascii="仿宋_GB2312" w:eastAsia="仿宋_GB2312" w:hint="eastAsia"/>
                      <w:szCs w:val="21"/>
                    </w:rPr>
                    <w:t>办结</w:t>
                  </w:r>
                </w:p>
              </w:txbxContent>
            </v:textbox>
          </v:rect>
        </w:pict>
      </w:r>
      <w:r w:rsidRPr="006746BF">
        <w:rPr>
          <w:rFonts w:hint="eastAsia"/>
        </w:rPr>
        <w:pict>
          <v:line id="_x0000_s1040" style="position:absolute;left:0;text-align:left;z-index:251673088" from="51.5pt,0" to="51.5pt,15.6pt">
            <v:stroke endarrow="block"/>
          </v:line>
        </w:pict>
      </w:r>
    </w:p>
    <w:p w:rsidR="00692423" w:rsidRDefault="00692423">
      <w:pPr>
        <w:rPr>
          <w:rFonts w:hint="eastAsia"/>
          <w:sz w:val="24"/>
        </w:rPr>
      </w:pPr>
    </w:p>
    <w:p w:rsidR="00692423" w:rsidRDefault="00692423">
      <w:pPr>
        <w:rPr>
          <w:rFonts w:hint="eastAsia"/>
          <w:sz w:val="24"/>
        </w:rPr>
      </w:pPr>
    </w:p>
    <w:p w:rsidR="00692423" w:rsidRDefault="00692423">
      <w:pPr>
        <w:adjustRightInd w:val="0"/>
        <w:snapToGrid w:val="0"/>
        <w:spacing w:line="360" w:lineRule="auto"/>
        <w:ind w:firstLineChars="200" w:firstLine="643"/>
        <w:rPr>
          <w:rFonts w:ascii="黑体" w:eastAsia="黑体" w:hAnsi="黑体"/>
          <w:b/>
          <w:sz w:val="32"/>
          <w:szCs w:val="32"/>
        </w:rPr>
      </w:pPr>
    </w:p>
    <w:p w:rsidR="00692423" w:rsidRDefault="00153F82">
      <w:pPr>
        <w:autoSpaceDE w:val="0"/>
        <w:autoSpaceDN w:val="0"/>
        <w:adjustRightInd w:val="0"/>
        <w:snapToGrid w:val="0"/>
        <w:spacing w:line="620" w:lineRule="exact"/>
        <w:ind w:firstLineChars="250" w:firstLine="803"/>
        <w:rPr>
          <w:rFonts w:ascii="黑体" w:eastAsia="黑体" w:hAnsi="黑体"/>
          <w:b/>
          <w:sz w:val="32"/>
          <w:szCs w:val="32"/>
        </w:rPr>
      </w:pPr>
      <w:r>
        <w:rPr>
          <w:rFonts w:ascii="黑体" w:eastAsia="黑体" w:hAnsi="黑体" w:hint="eastAsia"/>
          <w:b/>
          <w:sz w:val="32"/>
          <w:szCs w:val="32"/>
        </w:rPr>
        <w:t>八、办理方式</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投诉举报承办部门应当自投诉举报受理之日起60日内向投诉举报人反馈办理结果；情况复杂的，在60日期限届满前经批准可适当延长办理期限，并告知投诉举报人正在办理。法律、行政法规、规章另有规定的，从其规定。办结后，应当告知投诉举报人办理结果。</w:t>
      </w:r>
      <w:r>
        <w:rPr>
          <w:rFonts w:ascii="仿宋" w:eastAsia="仿宋" w:hAnsi="仿宋" w:hint="eastAsia"/>
          <w:kern w:val="0"/>
          <w:sz w:val="32"/>
          <w:szCs w:val="32"/>
        </w:rPr>
        <w:br/>
        <w:t xml:space="preserve">　  </w:t>
      </w:r>
      <w:r>
        <w:rPr>
          <w:rFonts w:ascii="黑体" w:eastAsia="黑体" w:hAnsi="黑体" w:hint="eastAsia"/>
          <w:b/>
          <w:sz w:val="32"/>
          <w:szCs w:val="32"/>
        </w:rPr>
        <w:t>九、投诉举报人的权利和义务</w:t>
      </w:r>
    </w:p>
    <w:p w:rsidR="00692423" w:rsidRDefault="00153F82">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r>
        <w:rPr>
          <w:rFonts w:ascii="仿宋" w:eastAsia="仿宋" w:hAnsi="仿宋" w:hint="eastAsia"/>
          <w:kern w:val="0"/>
          <w:sz w:val="32"/>
          <w:szCs w:val="32"/>
        </w:rPr>
        <w:t>投诉举报人反映情况及提供的材料应当客观真实，不得诬告陷害他人；投诉举报人应当依法行使投诉举报权利，不得采取暴力、胁迫或者其他违法手段干扰投诉举报机构正常工作秩序。违反治安管理法律法规的，交由公安机关处理；构成犯罪的，移送司法机关处理。</w:t>
      </w:r>
    </w:p>
    <w:p w:rsidR="00692423" w:rsidRDefault="00153F82">
      <w:pPr>
        <w:adjustRightInd w:val="0"/>
        <w:snapToGrid w:val="0"/>
        <w:spacing w:line="360" w:lineRule="auto"/>
        <w:ind w:firstLineChars="200" w:firstLine="643"/>
        <w:rPr>
          <w:rFonts w:ascii="黑体" w:eastAsia="黑体" w:hAnsi="黑体"/>
          <w:b/>
          <w:sz w:val="32"/>
          <w:szCs w:val="32"/>
        </w:rPr>
      </w:pPr>
      <w:r>
        <w:rPr>
          <w:rFonts w:ascii="黑体" w:eastAsia="黑体" w:hAnsi="黑体" w:hint="eastAsia"/>
          <w:b/>
          <w:sz w:val="32"/>
          <w:szCs w:val="32"/>
        </w:rPr>
        <w:t>十、办公地址和时间</w:t>
      </w:r>
    </w:p>
    <w:p w:rsidR="00692423" w:rsidRDefault="00153F82">
      <w:pPr>
        <w:widowControl/>
        <w:tabs>
          <w:tab w:val="center" w:pos="4201"/>
          <w:tab w:val="right" w:leader="dot" w:pos="9298"/>
        </w:tabs>
        <w:autoSpaceDE w:val="0"/>
        <w:autoSpaceDN w:val="0"/>
        <w:adjustRightInd w:val="0"/>
        <w:snapToGrid w:val="0"/>
        <w:spacing w:line="360" w:lineRule="auto"/>
        <w:ind w:firstLineChars="150" w:firstLine="480"/>
        <w:jc w:val="left"/>
        <w:rPr>
          <w:rFonts w:ascii="仿宋" w:eastAsia="仿宋" w:hAnsi="仿宋"/>
          <w:kern w:val="0"/>
          <w:sz w:val="32"/>
          <w:szCs w:val="32"/>
        </w:rPr>
      </w:pPr>
      <w:r>
        <w:rPr>
          <w:rFonts w:ascii="仿宋" w:eastAsia="仿宋" w:hAnsi="仿宋" w:hint="eastAsia"/>
          <w:kern w:val="0"/>
          <w:sz w:val="32"/>
          <w:szCs w:val="32"/>
        </w:rPr>
        <w:t>（一）办公地址：</w:t>
      </w:r>
      <w:r>
        <w:rPr>
          <w:rFonts w:ascii="仿宋" w:eastAsia="仿宋" w:hAnsi="仿宋"/>
          <w:kern w:val="0"/>
          <w:sz w:val="32"/>
          <w:szCs w:val="32"/>
        </w:rPr>
        <w:t xml:space="preserve"> </w:t>
      </w:r>
      <w:r>
        <w:rPr>
          <w:rFonts w:ascii="仿宋" w:eastAsia="仿宋" w:hAnsi="仿宋" w:hint="eastAsia"/>
          <w:kern w:val="0"/>
          <w:sz w:val="32"/>
          <w:szCs w:val="32"/>
        </w:rPr>
        <w:t>兴隆县</w:t>
      </w:r>
      <w:r w:rsidR="00A61DEE">
        <w:rPr>
          <w:rFonts w:ascii="仿宋" w:eastAsia="仿宋" w:hAnsi="仿宋" w:hint="eastAsia"/>
          <w:kern w:val="0"/>
          <w:sz w:val="32"/>
          <w:szCs w:val="32"/>
        </w:rPr>
        <w:t>南天门满族乡</w:t>
      </w:r>
      <w:r>
        <w:rPr>
          <w:rFonts w:ascii="仿宋" w:eastAsia="仿宋" w:hAnsi="仿宋" w:hint="eastAsia"/>
          <w:kern w:val="0"/>
          <w:sz w:val="32"/>
          <w:szCs w:val="32"/>
        </w:rPr>
        <w:t>政府</w:t>
      </w:r>
    </w:p>
    <w:p w:rsidR="00692423" w:rsidRDefault="00153F82">
      <w:pPr>
        <w:widowControl/>
        <w:tabs>
          <w:tab w:val="center" w:pos="4201"/>
          <w:tab w:val="right" w:leader="dot" w:pos="9298"/>
        </w:tabs>
        <w:autoSpaceDE w:val="0"/>
        <w:autoSpaceDN w:val="0"/>
        <w:adjustRightInd w:val="0"/>
        <w:snapToGrid w:val="0"/>
        <w:spacing w:line="360" w:lineRule="auto"/>
        <w:jc w:val="left"/>
        <w:rPr>
          <w:rFonts w:ascii="仿宋" w:eastAsia="仿宋" w:hAnsi="仿宋"/>
          <w:kern w:val="0"/>
          <w:sz w:val="32"/>
          <w:szCs w:val="32"/>
        </w:rPr>
      </w:pPr>
      <w:r>
        <w:rPr>
          <w:rFonts w:ascii="仿宋" w:eastAsia="仿宋" w:hAnsi="仿宋" w:hint="eastAsia"/>
          <w:kern w:val="0"/>
          <w:sz w:val="32"/>
          <w:szCs w:val="32"/>
        </w:rPr>
        <w:t xml:space="preserve">   （二）联系电话： </w:t>
      </w:r>
      <w:r w:rsidR="00A61DEE">
        <w:rPr>
          <w:rFonts w:ascii="仿宋" w:eastAsia="仿宋" w:hAnsi="仿宋" w:hint="eastAsia"/>
          <w:kern w:val="0"/>
          <w:sz w:val="32"/>
          <w:szCs w:val="32"/>
        </w:rPr>
        <w:t>75506</w:t>
      </w:r>
      <w:r w:rsidR="00564C38">
        <w:rPr>
          <w:rFonts w:ascii="仿宋" w:eastAsia="仿宋" w:hAnsi="仿宋" w:hint="eastAsia"/>
          <w:kern w:val="0"/>
          <w:sz w:val="32"/>
          <w:szCs w:val="32"/>
        </w:rPr>
        <w:t>27</w:t>
      </w:r>
    </w:p>
    <w:p w:rsidR="00692423" w:rsidRDefault="00153F82">
      <w:pPr>
        <w:widowControl/>
        <w:tabs>
          <w:tab w:val="center" w:pos="4201"/>
          <w:tab w:val="right" w:leader="dot" w:pos="9298"/>
        </w:tabs>
        <w:autoSpaceDE w:val="0"/>
        <w:autoSpaceDN w:val="0"/>
        <w:adjustRightInd w:val="0"/>
        <w:snapToGrid w:val="0"/>
        <w:spacing w:line="360" w:lineRule="auto"/>
        <w:jc w:val="left"/>
        <w:rPr>
          <w:rFonts w:ascii="仿宋" w:eastAsia="仿宋" w:hAnsi="仿宋"/>
          <w:kern w:val="0"/>
          <w:sz w:val="32"/>
          <w:szCs w:val="32"/>
        </w:rPr>
      </w:pPr>
      <w:r>
        <w:rPr>
          <w:rFonts w:ascii="仿宋" w:eastAsia="仿宋" w:hAnsi="仿宋" w:hint="eastAsia"/>
          <w:kern w:val="0"/>
          <w:sz w:val="32"/>
          <w:szCs w:val="32"/>
        </w:rPr>
        <w:t xml:space="preserve">   （三）办公时间：法定工作日上午8：30-12：00，下午13：30-17：30。</w:t>
      </w:r>
    </w:p>
    <w:p w:rsidR="00692423" w:rsidRDefault="00692423">
      <w:pPr>
        <w:widowControl/>
        <w:tabs>
          <w:tab w:val="center" w:pos="4201"/>
          <w:tab w:val="right" w:leader="dot" w:pos="9298"/>
        </w:tabs>
        <w:autoSpaceDE w:val="0"/>
        <w:autoSpaceDN w:val="0"/>
        <w:adjustRightInd w:val="0"/>
        <w:snapToGrid w:val="0"/>
        <w:spacing w:line="360" w:lineRule="auto"/>
        <w:ind w:firstLineChars="200" w:firstLine="640"/>
        <w:jc w:val="left"/>
        <w:rPr>
          <w:rFonts w:ascii="仿宋" w:eastAsia="仿宋" w:hAnsi="仿宋"/>
          <w:kern w:val="0"/>
          <w:sz w:val="32"/>
          <w:szCs w:val="32"/>
        </w:rPr>
      </w:pPr>
    </w:p>
    <w:p w:rsidR="00692423" w:rsidRDefault="00692423">
      <w:pPr>
        <w:rPr>
          <w:rFonts w:hint="eastAsia"/>
        </w:rPr>
      </w:pPr>
    </w:p>
    <w:sectPr w:rsidR="00692423" w:rsidSect="006924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3403"/>
    <w:rsid w:val="001203E3"/>
    <w:rsid w:val="00133403"/>
    <w:rsid w:val="00136A1B"/>
    <w:rsid w:val="00153F82"/>
    <w:rsid w:val="002304B7"/>
    <w:rsid w:val="002C2EFE"/>
    <w:rsid w:val="003016CC"/>
    <w:rsid w:val="00545274"/>
    <w:rsid w:val="00564C38"/>
    <w:rsid w:val="0067209C"/>
    <w:rsid w:val="006746BF"/>
    <w:rsid w:val="00692423"/>
    <w:rsid w:val="006B42DE"/>
    <w:rsid w:val="00736E4D"/>
    <w:rsid w:val="00760EC8"/>
    <w:rsid w:val="00931346"/>
    <w:rsid w:val="00A61DEE"/>
    <w:rsid w:val="00AE5CE8"/>
    <w:rsid w:val="00B656D3"/>
    <w:rsid w:val="00D35B16"/>
    <w:rsid w:val="00E4632A"/>
    <w:rsid w:val="00E60C65"/>
    <w:rsid w:val="00E70D8F"/>
    <w:rsid w:val="00F51937"/>
    <w:rsid w:val="00FC71F9"/>
    <w:rsid w:val="00FD14A6"/>
    <w:rsid w:val="145F3942"/>
    <w:rsid w:val="40CF78FD"/>
    <w:rsid w:val="5BC562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3" type="connector" idref="#_x0000_s1056"/>
        <o:r id="V:Rule4"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42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69242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692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692423"/>
    <w:rPr>
      <w:rFonts w:ascii="Calibri" w:eastAsia="宋体" w:hAnsi="Calibri" w:cs="Times New Roman"/>
      <w:sz w:val="18"/>
      <w:szCs w:val="18"/>
    </w:rPr>
  </w:style>
  <w:style w:type="character" w:customStyle="1" w:styleId="Char">
    <w:name w:val="页脚 Char"/>
    <w:basedOn w:val="a0"/>
    <w:link w:val="a3"/>
    <w:uiPriority w:val="99"/>
    <w:semiHidden/>
    <w:qFormat/>
    <w:rsid w:val="00692423"/>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4"/>
    <customShpInfo spid="_x0000_s1055"/>
    <customShpInfo spid="_x0000_s1028"/>
    <customShpInfo spid="_x0000_s1029"/>
    <customShpInfo spid="_x0000_s1030"/>
    <customShpInfo spid="_x0000_s1031"/>
    <customShpInfo spid="_x0000_s1032"/>
    <customShpInfo spid="_x0000_s1033"/>
    <customShpInfo spid="_x0000_s1038"/>
    <customShpInfo spid="_x0000_s1039"/>
    <customShpInfo spid="_x0000_s1044"/>
    <customShpInfo spid="_x0000_s1045"/>
    <customShpInfo spid="_x0000_s1048"/>
    <customShpInfo spid="_x0000_s1049"/>
    <customShpInfo spid="_x0000_s1050"/>
    <customShpInfo spid="_x0000_s1051"/>
    <customShpInfo spid="_x0000_s1052"/>
    <customShpInfo spid="_x0000_s1053"/>
    <customShpInfo spid="_x0000_s1056"/>
    <customShpInfo spid="_x0000_s1057"/>
    <customShpInfo spid="_x0000_s1058"/>
    <customShpInfo spid="_x0000_s1059"/>
    <customShpInfo spid="_x0000_s1034"/>
    <customShpInfo spid="_x0000_s1046"/>
    <customShpInfo spid="_x0000_s1041"/>
    <customShpInfo spid="_x0000_s1042"/>
    <customShpInfo spid="_x0000_s1043"/>
    <customShpInfo spid="_x0000_s1047"/>
    <customShpInfo spid="_x0000_s1036"/>
    <customShpInfo spid="_x0000_s1035"/>
    <customShpInfo spid="_x0000_s1027"/>
    <customShpInfo spid="_x0000_s1026"/>
    <customShpInfo spid="_x0000_s1037"/>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202</Words>
  <Characters>1152</Characters>
  <Application>Microsoft Office Word</Application>
  <DocSecurity>0</DocSecurity>
  <Lines>9</Lines>
  <Paragraphs>2</Paragraphs>
  <ScaleCrop>false</ScaleCrop>
  <Company>唯美工作室</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weimei</dc:creator>
  <cp:lastModifiedBy>Administrator</cp:lastModifiedBy>
  <cp:revision>12</cp:revision>
  <cp:lastPrinted>2020-10-18T06:51:00Z</cp:lastPrinted>
  <dcterms:created xsi:type="dcterms:W3CDTF">2017-06-29T00:52:00Z</dcterms:created>
  <dcterms:modified xsi:type="dcterms:W3CDTF">2020-10-18T06:59:00Z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