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59</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rPr>
          <w:rFonts w:hint="default" w:eastAsia="方正小标宋_GBK"/>
          <w:lang w:val="en-US" w:eastAsia="zh-CN"/>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部门预算</w:t>
      </w:r>
      <w:r>
        <w:rPr>
          <w:rFonts w:hint="eastAsia" w:ascii="方正小标宋_GBK" w:hAnsi="方正小标宋_GBK" w:eastAsia="方正小标宋_GBK" w:cs="方正小标宋_GBK"/>
          <w:color w:val="000000"/>
          <w:sz w:val="72"/>
          <w:lang w:val="en-US" w:eastAsia="zh-CN"/>
        </w:rPr>
        <w:t>信息公开</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1"/>
            </w:pPr>
            <w:r>
              <w:t>818兴隆县退役军人事务局</w:t>
            </w:r>
          </w:p>
        </w:tc>
        <w:tc>
          <w:tcPr>
            <w:tcW w:w="1971" w:type="dxa"/>
            <w:tcBorders>
              <w:top w:val="single" w:color="FFFFFF" w:sz="6" w:space="0"/>
              <w:left w:val="single" w:color="FFFFFF" w:sz="6" w:space="0"/>
              <w:right w:val="single" w:color="FFFFFF" w:sz="6" w:space="0"/>
            </w:tcBorders>
            <w:vAlign w:val="center"/>
          </w:tcPr>
          <w:p>
            <w:pPr>
              <w:pStyle w:val="10"/>
            </w:pPr>
            <w:r>
              <w:t>预算年度：2022</w:t>
            </w:r>
          </w:p>
        </w:tc>
        <w:tc>
          <w:tcPr>
            <w:tcW w:w="394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2"/>
            </w:pPr>
            <w:r>
              <w:t>序号</w:t>
            </w:r>
          </w:p>
        </w:tc>
        <w:tc>
          <w:tcPr>
            <w:tcW w:w="3942" w:type="dxa"/>
            <w:gridSpan w:val="2"/>
            <w:vAlign w:val="center"/>
          </w:tcPr>
          <w:p>
            <w:pPr>
              <w:pStyle w:val="12"/>
            </w:pPr>
            <w:r>
              <w:t>收入</w:t>
            </w:r>
          </w:p>
        </w:tc>
        <w:tc>
          <w:tcPr>
            <w:tcW w:w="3942"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1971" w:type="dxa"/>
            <w:vAlign w:val="center"/>
          </w:tcPr>
          <w:p>
            <w:pPr>
              <w:pStyle w:val="12"/>
            </w:pPr>
            <w:r>
              <w:t>项  目</w:t>
            </w:r>
          </w:p>
        </w:tc>
        <w:tc>
          <w:tcPr>
            <w:tcW w:w="1971" w:type="dxa"/>
            <w:vAlign w:val="center"/>
          </w:tcPr>
          <w:p>
            <w:pPr>
              <w:pStyle w:val="12"/>
            </w:pPr>
            <w:r>
              <w:t>预算数</w:t>
            </w:r>
          </w:p>
        </w:tc>
        <w:tc>
          <w:tcPr>
            <w:tcW w:w="1971"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2"/>
            </w:pPr>
            <w:r>
              <w:t>栏次</w:t>
            </w:r>
          </w:p>
        </w:tc>
        <w:tc>
          <w:tcPr>
            <w:tcW w:w="1971" w:type="dxa"/>
            <w:vAlign w:val="center"/>
          </w:tcPr>
          <w:p>
            <w:pPr>
              <w:pStyle w:val="12"/>
            </w:pPr>
            <w:r>
              <w:t>1</w:t>
            </w:r>
          </w:p>
        </w:tc>
        <w:tc>
          <w:tcPr>
            <w:tcW w:w="1971" w:type="dxa"/>
            <w:vAlign w:val="center"/>
          </w:tcPr>
          <w:p>
            <w:pPr>
              <w:pStyle w:val="12"/>
            </w:pPr>
            <w:r>
              <w:t>2</w:t>
            </w:r>
          </w:p>
        </w:tc>
        <w:tc>
          <w:tcPr>
            <w:tcW w:w="1971"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w:t>
            </w:r>
          </w:p>
        </w:tc>
        <w:tc>
          <w:tcPr>
            <w:tcW w:w="1971" w:type="dxa"/>
            <w:vAlign w:val="center"/>
          </w:tcPr>
          <w:p>
            <w:pPr>
              <w:pStyle w:val="14"/>
            </w:pPr>
            <w:r>
              <w:t>一、一般公共预算拨款收入</w:t>
            </w:r>
          </w:p>
        </w:tc>
        <w:tc>
          <w:tcPr>
            <w:tcW w:w="1971" w:type="dxa"/>
            <w:vAlign w:val="center"/>
          </w:tcPr>
          <w:p>
            <w:pPr>
              <w:pStyle w:val="13"/>
            </w:pPr>
            <w:r>
              <w:t>4437.97</w:t>
            </w:r>
          </w:p>
        </w:tc>
        <w:tc>
          <w:tcPr>
            <w:tcW w:w="1971"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w:t>
            </w:r>
          </w:p>
        </w:tc>
        <w:tc>
          <w:tcPr>
            <w:tcW w:w="1971" w:type="dxa"/>
            <w:vAlign w:val="center"/>
          </w:tcPr>
          <w:p>
            <w:pPr>
              <w:pStyle w:val="14"/>
            </w:pPr>
            <w:r>
              <w:t>二、政府性基金预算拨款收入</w:t>
            </w:r>
          </w:p>
        </w:tc>
        <w:tc>
          <w:tcPr>
            <w:tcW w:w="1971" w:type="dxa"/>
            <w:vAlign w:val="center"/>
          </w:tcPr>
          <w:p>
            <w:pPr>
              <w:pStyle w:val="13"/>
            </w:pPr>
          </w:p>
        </w:tc>
        <w:tc>
          <w:tcPr>
            <w:tcW w:w="1971"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w:t>
            </w:r>
          </w:p>
        </w:tc>
        <w:tc>
          <w:tcPr>
            <w:tcW w:w="1971" w:type="dxa"/>
            <w:vAlign w:val="center"/>
          </w:tcPr>
          <w:p>
            <w:pPr>
              <w:pStyle w:val="14"/>
            </w:pPr>
            <w:r>
              <w:t>三、国有资本经营预算拨款收入</w:t>
            </w:r>
          </w:p>
        </w:tc>
        <w:tc>
          <w:tcPr>
            <w:tcW w:w="1971" w:type="dxa"/>
            <w:vAlign w:val="center"/>
          </w:tcPr>
          <w:p>
            <w:pPr>
              <w:pStyle w:val="13"/>
            </w:pPr>
          </w:p>
        </w:tc>
        <w:tc>
          <w:tcPr>
            <w:tcW w:w="1971"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4</w:t>
            </w:r>
          </w:p>
        </w:tc>
        <w:tc>
          <w:tcPr>
            <w:tcW w:w="1971" w:type="dxa"/>
            <w:vAlign w:val="center"/>
          </w:tcPr>
          <w:p>
            <w:pPr>
              <w:pStyle w:val="14"/>
            </w:pPr>
            <w:r>
              <w:t>四、财政专户管理资金收入</w:t>
            </w:r>
          </w:p>
        </w:tc>
        <w:tc>
          <w:tcPr>
            <w:tcW w:w="1971" w:type="dxa"/>
            <w:vAlign w:val="center"/>
          </w:tcPr>
          <w:p>
            <w:pPr>
              <w:pStyle w:val="13"/>
            </w:pPr>
          </w:p>
        </w:tc>
        <w:tc>
          <w:tcPr>
            <w:tcW w:w="1971" w:type="dxa"/>
            <w:vAlign w:val="center"/>
          </w:tcPr>
          <w:p>
            <w:pPr>
              <w:pStyle w:val="14"/>
            </w:pPr>
            <w:r>
              <w:t>四、公共安全支出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5</w:t>
            </w:r>
          </w:p>
        </w:tc>
        <w:tc>
          <w:tcPr>
            <w:tcW w:w="1971" w:type="dxa"/>
            <w:vAlign w:val="center"/>
          </w:tcPr>
          <w:p>
            <w:pPr>
              <w:pStyle w:val="14"/>
            </w:pPr>
            <w:r>
              <w:t>五、事业收入</w:t>
            </w:r>
          </w:p>
        </w:tc>
        <w:tc>
          <w:tcPr>
            <w:tcW w:w="1971" w:type="dxa"/>
            <w:vAlign w:val="center"/>
          </w:tcPr>
          <w:p>
            <w:pPr>
              <w:pStyle w:val="13"/>
            </w:pPr>
          </w:p>
        </w:tc>
        <w:tc>
          <w:tcPr>
            <w:tcW w:w="1971"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6</w:t>
            </w:r>
          </w:p>
        </w:tc>
        <w:tc>
          <w:tcPr>
            <w:tcW w:w="1971" w:type="dxa"/>
            <w:vAlign w:val="center"/>
          </w:tcPr>
          <w:p>
            <w:pPr>
              <w:pStyle w:val="14"/>
            </w:pPr>
            <w:r>
              <w:t>六、事业单位经营收入</w:t>
            </w:r>
          </w:p>
        </w:tc>
        <w:tc>
          <w:tcPr>
            <w:tcW w:w="1971" w:type="dxa"/>
            <w:vAlign w:val="center"/>
          </w:tcPr>
          <w:p>
            <w:pPr>
              <w:pStyle w:val="13"/>
            </w:pPr>
          </w:p>
        </w:tc>
        <w:tc>
          <w:tcPr>
            <w:tcW w:w="1971"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7</w:t>
            </w:r>
          </w:p>
        </w:tc>
        <w:tc>
          <w:tcPr>
            <w:tcW w:w="1971" w:type="dxa"/>
            <w:vAlign w:val="center"/>
          </w:tcPr>
          <w:p>
            <w:pPr>
              <w:pStyle w:val="14"/>
            </w:pPr>
            <w:r>
              <w:t>七、上级补助收入</w:t>
            </w:r>
          </w:p>
        </w:tc>
        <w:tc>
          <w:tcPr>
            <w:tcW w:w="1971" w:type="dxa"/>
            <w:vAlign w:val="center"/>
          </w:tcPr>
          <w:p>
            <w:pPr>
              <w:pStyle w:val="13"/>
            </w:pPr>
          </w:p>
        </w:tc>
        <w:tc>
          <w:tcPr>
            <w:tcW w:w="1971"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8</w:t>
            </w:r>
          </w:p>
        </w:tc>
        <w:tc>
          <w:tcPr>
            <w:tcW w:w="1971" w:type="dxa"/>
            <w:vAlign w:val="center"/>
          </w:tcPr>
          <w:p>
            <w:pPr>
              <w:pStyle w:val="14"/>
            </w:pPr>
            <w:r>
              <w:t>八、附属单位上缴收入</w:t>
            </w:r>
          </w:p>
        </w:tc>
        <w:tc>
          <w:tcPr>
            <w:tcW w:w="1971" w:type="dxa"/>
            <w:vAlign w:val="center"/>
          </w:tcPr>
          <w:p>
            <w:pPr>
              <w:pStyle w:val="13"/>
            </w:pPr>
          </w:p>
        </w:tc>
        <w:tc>
          <w:tcPr>
            <w:tcW w:w="1971" w:type="dxa"/>
            <w:vAlign w:val="center"/>
          </w:tcPr>
          <w:p>
            <w:pPr>
              <w:pStyle w:val="14"/>
            </w:pPr>
            <w:r>
              <w:t>八、社会保障和就业支出</w:t>
            </w:r>
          </w:p>
        </w:tc>
        <w:tc>
          <w:tcPr>
            <w:tcW w:w="1971" w:type="dxa"/>
            <w:vAlign w:val="center"/>
          </w:tcPr>
          <w:p>
            <w:pPr>
              <w:pStyle w:val="13"/>
            </w:pPr>
            <w:r>
              <w:t>4114.94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9</w:t>
            </w:r>
          </w:p>
        </w:tc>
        <w:tc>
          <w:tcPr>
            <w:tcW w:w="1971" w:type="dxa"/>
            <w:vAlign w:val="center"/>
          </w:tcPr>
          <w:p>
            <w:pPr>
              <w:pStyle w:val="14"/>
            </w:pPr>
            <w:r>
              <w:t>九、其他收入</w:t>
            </w:r>
          </w:p>
        </w:tc>
        <w:tc>
          <w:tcPr>
            <w:tcW w:w="1971" w:type="dxa"/>
            <w:vAlign w:val="center"/>
          </w:tcPr>
          <w:p>
            <w:pPr>
              <w:pStyle w:val="13"/>
            </w:pPr>
          </w:p>
        </w:tc>
        <w:tc>
          <w:tcPr>
            <w:tcW w:w="1971"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十、卫生健康支出</w:t>
            </w:r>
          </w:p>
        </w:tc>
        <w:tc>
          <w:tcPr>
            <w:tcW w:w="1971" w:type="dxa"/>
            <w:vAlign w:val="center"/>
          </w:tcPr>
          <w:p>
            <w:pPr>
              <w:pStyle w:val="13"/>
            </w:pPr>
            <w:r>
              <w:t>305.81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19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二十、住房保障支出</w:t>
            </w:r>
          </w:p>
        </w:tc>
        <w:tc>
          <w:tcPr>
            <w:tcW w:w="1971" w:type="dxa"/>
            <w:vAlign w:val="center"/>
          </w:tcPr>
          <w:p>
            <w:pPr>
              <w:pStyle w:val="13"/>
            </w:pPr>
            <w:r>
              <w:t>17.22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21</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22</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23</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24</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25</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26</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27</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28</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29</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30</w:t>
            </w:r>
          </w:p>
        </w:tc>
        <w:tc>
          <w:tcPr>
            <w:tcW w:w="1971" w:type="dxa"/>
            <w:vAlign w:val="center"/>
          </w:tcPr>
          <w:p>
            <w:pPr>
              <w:pStyle w:val="14"/>
            </w:pPr>
          </w:p>
        </w:tc>
        <w:tc>
          <w:tcPr>
            <w:tcW w:w="1971" w:type="dxa"/>
            <w:vAlign w:val="center"/>
          </w:tcPr>
          <w:p>
            <w:pPr>
              <w:pStyle w:val="13"/>
            </w:pPr>
          </w:p>
        </w:tc>
        <w:tc>
          <w:tcPr>
            <w:tcW w:w="1971"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31</w:t>
            </w:r>
          </w:p>
        </w:tc>
        <w:tc>
          <w:tcPr>
            <w:tcW w:w="1971" w:type="dxa"/>
            <w:vAlign w:val="center"/>
          </w:tcPr>
          <w:p>
            <w:pPr>
              <w:pStyle w:val="16"/>
            </w:pPr>
            <w:r>
              <w:t>本年收入合计</w:t>
            </w:r>
          </w:p>
        </w:tc>
        <w:tc>
          <w:tcPr>
            <w:tcW w:w="1971" w:type="dxa"/>
            <w:vAlign w:val="center"/>
          </w:tcPr>
          <w:p>
            <w:pPr>
              <w:pStyle w:val="17"/>
            </w:pPr>
            <w:r>
              <w:t>4437.97</w:t>
            </w:r>
          </w:p>
        </w:tc>
        <w:tc>
          <w:tcPr>
            <w:tcW w:w="1971" w:type="dxa"/>
            <w:vAlign w:val="center"/>
          </w:tcPr>
          <w:p>
            <w:pPr>
              <w:pStyle w:val="16"/>
            </w:pPr>
            <w:r>
              <w:t>本年支出合计</w:t>
            </w:r>
          </w:p>
        </w:tc>
        <w:tc>
          <w:tcPr>
            <w:tcW w:w="1971" w:type="dxa"/>
            <w:vAlign w:val="center"/>
          </w:tcPr>
          <w:p>
            <w:pPr>
              <w:pStyle w:val="17"/>
            </w:pPr>
            <w:r>
              <w:t>4437.97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32</w:t>
            </w:r>
          </w:p>
        </w:tc>
        <w:tc>
          <w:tcPr>
            <w:tcW w:w="1971" w:type="dxa"/>
            <w:vAlign w:val="center"/>
          </w:tcPr>
          <w:p>
            <w:pPr>
              <w:pStyle w:val="14"/>
            </w:pPr>
            <w:r>
              <w:t>上年结转结余</w:t>
            </w:r>
          </w:p>
        </w:tc>
        <w:tc>
          <w:tcPr>
            <w:tcW w:w="1971" w:type="dxa"/>
            <w:vAlign w:val="center"/>
          </w:tcPr>
          <w:p>
            <w:pPr>
              <w:pStyle w:val="13"/>
            </w:pPr>
          </w:p>
        </w:tc>
        <w:tc>
          <w:tcPr>
            <w:tcW w:w="1971"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5"/>
            </w:pPr>
            <w:r>
              <w:t>33</w:t>
            </w:r>
          </w:p>
        </w:tc>
        <w:tc>
          <w:tcPr>
            <w:tcW w:w="1971" w:type="dxa"/>
            <w:vAlign w:val="center"/>
          </w:tcPr>
          <w:p>
            <w:pPr>
              <w:pStyle w:val="16"/>
            </w:pPr>
            <w:r>
              <w:t>收入总计</w:t>
            </w:r>
          </w:p>
        </w:tc>
        <w:tc>
          <w:tcPr>
            <w:tcW w:w="1971" w:type="dxa"/>
            <w:vAlign w:val="center"/>
          </w:tcPr>
          <w:p>
            <w:pPr>
              <w:pStyle w:val="17"/>
            </w:pPr>
            <w:r>
              <w:t>4437.97</w:t>
            </w:r>
          </w:p>
        </w:tc>
        <w:tc>
          <w:tcPr>
            <w:tcW w:w="1971" w:type="dxa"/>
            <w:vAlign w:val="center"/>
          </w:tcPr>
          <w:p>
            <w:pPr>
              <w:pStyle w:val="16"/>
            </w:pPr>
            <w:r>
              <w:t>支出总计</w:t>
            </w:r>
          </w:p>
        </w:tc>
        <w:tc>
          <w:tcPr>
            <w:tcW w:w="1971" w:type="dxa"/>
            <w:vAlign w:val="center"/>
          </w:tcPr>
          <w:p>
            <w:pPr>
              <w:pStyle w:val="17"/>
            </w:pPr>
            <w:r>
              <w:t>4437.97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1"/>
            </w:pPr>
            <w:r>
              <w:t>818兴隆县退役军人事务局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758" w:type="dxa"/>
            <w:vAlign w:val="center"/>
          </w:tcPr>
          <w:p>
            <w:pPr>
              <w:pStyle w:val="17"/>
            </w:pPr>
            <w:r>
              <w:t>4437.97</w:t>
            </w:r>
          </w:p>
        </w:tc>
        <w:tc>
          <w:tcPr>
            <w:tcW w:w="758" w:type="dxa"/>
            <w:vAlign w:val="center"/>
          </w:tcPr>
          <w:p>
            <w:pPr>
              <w:pStyle w:val="17"/>
            </w:pPr>
            <w:r>
              <w:t>4437.97</w:t>
            </w:r>
          </w:p>
        </w:tc>
        <w:tc>
          <w:tcPr>
            <w:tcW w:w="758" w:type="dxa"/>
            <w:vAlign w:val="center"/>
          </w:tcPr>
          <w:p>
            <w:pPr>
              <w:pStyle w:val="17"/>
            </w:pPr>
            <w:r>
              <w:t>4437.97</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758" w:type="dxa"/>
            <w:vAlign w:val="center"/>
          </w:tcPr>
          <w:p>
            <w:pPr>
              <w:pStyle w:val="14"/>
            </w:pPr>
            <w:r>
              <w:t>社会保障和就业支出</w:t>
            </w:r>
          </w:p>
        </w:tc>
        <w:tc>
          <w:tcPr>
            <w:tcW w:w="758" w:type="dxa"/>
            <w:vAlign w:val="center"/>
          </w:tcPr>
          <w:p>
            <w:pPr>
              <w:pStyle w:val="13"/>
            </w:pPr>
            <w:r>
              <w:t>4114.94</w:t>
            </w:r>
          </w:p>
        </w:tc>
        <w:tc>
          <w:tcPr>
            <w:tcW w:w="758" w:type="dxa"/>
            <w:vAlign w:val="center"/>
          </w:tcPr>
          <w:p>
            <w:pPr>
              <w:pStyle w:val="13"/>
            </w:pPr>
            <w:r>
              <w:t>4114.94</w:t>
            </w:r>
          </w:p>
        </w:tc>
        <w:tc>
          <w:tcPr>
            <w:tcW w:w="758" w:type="dxa"/>
            <w:vAlign w:val="center"/>
          </w:tcPr>
          <w:p>
            <w:pPr>
              <w:pStyle w:val="13"/>
            </w:pPr>
            <w:r>
              <w:t>4114.94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20805</w:t>
            </w:r>
          </w:p>
        </w:tc>
        <w:tc>
          <w:tcPr>
            <w:tcW w:w="758" w:type="dxa"/>
            <w:vAlign w:val="center"/>
          </w:tcPr>
          <w:p>
            <w:pPr>
              <w:pStyle w:val="14"/>
            </w:pPr>
            <w:r>
              <w:t>行政事业单位养老支出</w:t>
            </w:r>
          </w:p>
        </w:tc>
        <w:tc>
          <w:tcPr>
            <w:tcW w:w="758" w:type="dxa"/>
            <w:vAlign w:val="center"/>
          </w:tcPr>
          <w:p>
            <w:pPr>
              <w:pStyle w:val="13"/>
            </w:pPr>
            <w:r>
              <w:t>48.23</w:t>
            </w:r>
          </w:p>
        </w:tc>
        <w:tc>
          <w:tcPr>
            <w:tcW w:w="758" w:type="dxa"/>
            <w:vAlign w:val="center"/>
          </w:tcPr>
          <w:p>
            <w:pPr>
              <w:pStyle w:val="13"/>
            </w:pPr>
            <w:r>
              <w:t>48.23</w:t>
            </w:r>
          </w:p>
        </w:tc>
        <w:tc>
          <w:tcPr>
            <w:tcW w:w="758" w:type="dxa"/>
            <w:vAlign w:val="center"/>
          </w:tcPr>
          <w:p>
            <w:pPr>
              <w:pStyle w:val="13"/>
            </w:pPr>
            <w:r>
              <w:t>48.23</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2080501</w:t>
            </w:r>
          </w:p>
        </w:tc>
        <w:tc>
          <w:tcPr>
            <w:tcW w:w="758" w:type="dxa"/>
            <w:vAlign w:val="center"/>
          </w:tcPr>
          <w:p>
            <w:pPr>
              <w:pStyle w:val="14"/>
            </w:pPr>
            <w:r>
              <w:t>行政单位离退休</w:t>
            </w:r>
          </w:p>
        </w:tc>
        <w:tc>
          <w:tcPr>
            <w:tcW w:w="758" w:type="dxa"/>
            <w:vAlign w:val="center"/>
          </w:tcPr>
          <w:p>
            <w:pPr>
              <w:pStyle w:val="13"/>
            </w:pPr>
            <w:r>
              <w:t>13.78</w:t>
            </w:r>
          </w:p>
        </w:tc>
        <w:tc>
          <w:tcPr>
            <w:tcW w:w="758" w:type="dxa"/>
            <w:vAlign w:val="center"/>
          </w:tcPr>
          <w:p>
            <w:pPr>
              <w:pStyle w:val="13"/>
            </w:pPr>
            <w:r>
              <w:t>13.78</w:t>
            </w:r>
          </w:p>
        </w:tc>
        <w:tc>
          <w:tcPr>
            <w:tcW w:w="758" w:type="dxa"/>
            <w:vAlign w:val="center"/>
          </w:tcPr>
          <w:p>
            <w:pPr>
              <w:pStyle w:val="13"/>
            </w:pPr>
            <w:r>
              <w:t>13.78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758" w:type="dxa"/>
            <w:vAlign w:val="center"/>
          </w:tcPr>
          <w:p>
            <w:pPr>
              <w:pStyle w:val="13"/>
            </w:pPr>
            <w:r>
              <w:t>22.97</w:t>
            </w:r>
          </w:p>
        </w:tc>
        <w:tc>
          <w:tcPr>
            <w:tcW w:w="758" w:type="dxa"/>
            <w:vAlign w:val="center"/>
          </w:tcPr>
          <w:p>
            <w:pPr>
              <w:pStyle w:val="13"/>
            </w:pPr>
            <w:r>
              <w:t>22.97</w:t>
            </w:r>
          </w:p>
        </w:tc>
        <w:tc>
          <w:tcPr>
            <w:tcW w:w="758" w:type="dxa"/>
            <w:vAlign w:val="center"/>
          </w:tcPr>
          <w:p>
            <w:pPr>
              <w:pStyle w:val="13"/>
            </w:pPr>
            <w:r>
              <w:t>22.97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2080506</w:t>
            </w:r>
          </w:p>
        </w:tc>
        <w:tc>
          <w:tcPr>
            <w:tcW w:w="758" w:type="dxa"/>
            <w:vAlign w:val="center"/>
          </w:tcPr>
          <w:p>
            <w:pPr>
              <w:pStyle w:val="14"/>
            </w:pPr>
            <w:r>
              <w:t>机关事业单位职业年金缴费支出</w:t>
            </w:r>
          </w:p>
        </w:tc>
        <w:tc>
          <w:tcPr>
            <w:tcW w:w="758" w:type="dxa"/>
            <w:vAlign w:val="center"/>
          </w:tcPr>
          <w:p>
            <w:pPr>
              <w:pStyle w:val="13"/>
            </w:pPr>
            <w:r>
              <w:t>11.48</w:t>
            </w:r>
          </w:p>
        </w:tc>
        <w:tc>
          <w:tcPr>
            <w:tcW w:w="758" w:type="dxa"/>
            <w:vAlign w:val="center"/>
          </w:tcPr>
          <w:p>
            <w:pPr>
              <w:pStyle w:val="13"/>
            </w:pPr>
            <w:r>
              <w:t>11.48</w:t>
            </w:r>
          </w:p>
        </w:tc>
        <w:tc>
          <w:tcPr>
            <w:tcW w:w="758" w:type="dxa"/>
            <w:vAlign w:val="center"/>
          </w:tcPr>
          <w:p>
            <w:pPr>
              <w:pStyle w:val="13"/>
            </w:pPr>
            <w:r>
              <w:t>11.48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20808</w:t>
            </w:r>
          </w:p>
        </w:tc>
        <w:tc>
          <w:tcPr>
            <w:tcW w:w="758" w:type="dxa"/>
            <w:vAlign w:val="center"/>
          </w:tcPr>
          <w:p>
            <w:pPr>
              <w:pStyle w:val="14"/>
            </w:pPr>
            <w:r>
              <w:t>抚恤</w:t>
            </w:r>
          </w:p>
        </w:tc>
        <w:tc>
          <w:tcPr>
            <w:tcW w:w="758" w:type="dxa"/>
            <w:vAlign w:val="center"/>
          </w:tcPr>
          <w:p>
            <w:pPr>
              <w:pStyle w:val="13"/>
            </w:pPr>
            <w:r>
              <w:t>2635.20</w:t>
            </w:r>
          </w:p>
        </w:tc>
        <w:tc>
          <w:tcPr>
            <w:tcW w:w="758" w:type="dxa"/>
            <w:vAlign w:val="center"/>
          </w:tcPr>
          <w:p>
            <w:pPr>
              <w:pStyle w:val="13"/>
            </w:pPr>
            <w:r>
              <w:t>2635.20</w:t>
            </w:r>
          </w:p>
        </w:tc>
        <w:tc>
          <w:tcPr>
            <w:tcW w:w="758" w:type="dxa"/>
            <w:vAlign w:val="center"/>
          </w:tcPr>
          <w:p>
            <w:pPr>
              <w:pStyle w:val="13"/>
            </w:pPr>
            <w:r>
              <w:t>2635.20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2080801</w:t>
            </w:r>
          </w:p>
        </w:tc>
        <w:tc>
          <w:tcPr>
            <w:tcW w:w="758" w:type="dxa"/>
            <w:vAlign w:val="center"/>
          </w:tcPr>
          <w:p>
            <w:pPr>
              <w:pStyle w:val="14"/>
            </w:pPr>
            <w:r>
              <w:t>死亡抚恤</w:t>
            </w:r>
          </w:p>
        </w:tc>
        <w:tc>
          <w:tcPr>
            <w:tcW w:w="758" w:type="dxa"/>
            <w:vAlign w:val="center"/>
          </w:tcPr>
          <w:p>
            <w:pPr>
              <w:pStyle w:val="13"/>
            </w:pPr>
            <w:r>
              <w:t>81.00</w:t>
            </w:r>
          </w:p>
        </w:tc>
        <w:tc>
          <w:tcPr>
            <w:tcW w:w="758" w:type="dxa"/>
            <w:vAlign w:val="center"/>
          </w:tcPr>
          <w:p>
            <w:pPr>
              <w:pStyle w:val="13"/>
            </w:pPr>
            <w:r>
              <w:t>81.00</w:t>
            </w:r>
          </w:p>
        </w:tc>
        <w:tc>
          <w:tcPr>
            <w:tcW w:w="758" w:type="dxa"/>
            <w:vAlign w:val="center"/>
          </w:tcPr>
          <w:p>
            <w:pPr>
              <w:pStyle w:val="13"/>
            </w:pPr>
            <w:r>
              <w:t>81.00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2080802</w:t>
            </w:r>
          </w:p>
        </w:tc>
        <w:tc>
          <w:tcPr>
            <w:tcW w:w="758" w:type="dxa"/>
            <w:vAlign w:val="center"/>
          </w:tcPr>
          <w:p>
            <w:pPr>
              <w:pStyle w:val="14"/>
            </w:pPr>
            <w:r>
              <w:t>伤残抚恤</w:t>
            </w:r>
          </w:p>
        </w:tc>
        <w:tc>
          <w:tcPr>
            <w:tcW w:w="758" w:type="dxa"/>
            <w:vAlign w:val="center"/>
          </w:tcPr>
          <w:p>
            <w:pPr>
              <w:pStyle w:val="13"/>
            </w:pPr>
            <w:r>
              <w:t>400.00</w:t>
            </w:r>
          </w:p>
        </w:tc>
        <w:tc>
          <w:tcPr>
            <w:tcW w:w="758" w:type="dxa"/>
            <w:vAlign w:val="center"/>
          </w:tcPr>
          <w:p>
            <w:pPr>
              <w:pStyle w:val="13"/>
            </w:pPr>
            <w:r>
              <w:t>400.00</w:t>
            </w:r>
          </w:p>
        </w:tc>
        <w:tc>
          <w:tcPr>
            <w:tcW w:w="758" w:type="dxa"/>
            <w:vAlign w:val="center"/>
          </w:tcPr>
          <w:p>
            <w:pPr>
              <w:pStyle w:val="13"/>
            </w:pPr>
            <w:r>
              <w:t>400.00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2080803</w:t>
            </w:r>
          </w:p>
        </w:tc>
        <w:tc>
          <w:tcPr>
            <w:tcW w:w="758" w:type="dxa"/>
            <w:vAlign w:val="center"/>
          </w:tcPr>
          <w:p>
            <w:pPr>
              <w:pStyle w:val="14"/>
            </w:pPr>
            <w:r>
              <w:t>在乡复员、退伍军人生活补助</w:t>
            </w:r>
          </w:p>
        </w:tc>
        <w:tc>
          <w:tcPr>
            <w:tcW w:w="758" w:type="dxa"/>
            <w:vAlign w:val="center"/>
          </w:tcPr>
          <w:p>
            <w:pPr>
              <w:pStyle w:val="13"/>
            </w:pPr>
            <w:r>
              <w:t>1736.00</w:t>
            </w:r>
          </w:p>
        </w:tc>
        <w:tc>
          <w:tcPr>
            <w:tcW w:w="758" w:type="dxa"/>
            <w:vAlign w:val="center"/>
          </w:tcPr>
          <w:p>
            <w:pPr>
              <w:pStyle w:val="13"/>
            </w:pPr>
            <w:r>
              <w:t>1736.00</w:t>
            </w:r>
          </w:p>
        </w:tc>
        <w:tc>
          <w:tcPr>
            <w:tcW w:w="758" w:type="dxa"/>
            <w:vAlign w:val="center"/>
          </w:tcPr>
          <w:p>
            <w:pPr>
              <w:pStyle w:val="13"/>
            </w:pPr>
            <w:r>
              <w:t>1736.00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2080804</w:t>
            </w:r>
          </w:p>
        </w:tc>
        <w:tc>
          <w:tcPr>
            <w:tcW w:w="758" w:type="dxa"/>
            <w:vAlign w:val="center"/>
          </w:tcPr>
          <w:p>
            <w:pPr>
              <w:pStyle w:val="14"/>
            </w:pPr>
            <w:r>
              <w:t>优抚事业单位支出</w:t>
            </w:r>
          </w:p>
        </w:tc>
        <w:tc>
          <w:tcPr>
            <w:tcW w:w="758" w:type="dxa"/>
            <w:vAlign w:val="center"/>
          </w:tcPr>
          <w:p>
            <w:pPr>
              <w:pStyle w:val="13"/>
            </w:pPr>
            <w:r>
              <w:t>32.70</w:t>
            </w:r>
          </w:p>
        </w:tc>
        <w:tc>
          <w:tcPr>
            <w:tcW w:w="758" w:type="dxa"/>
            <w:vAlign w:val="center"/>
          </w:tcPr>
          <w:p>
            <w:pPr>
              <w:pStyle w:val="13"/>
            </w:pPr>
            <w:r>
              <w:t>32.70</w:t>
            </w:r>
          </w:p>
        </w:tc>
        <w:tc>
          <w:tcPr>
            <w:tcW w:w="758" w:type="dxa"/>
            <w:vAlign w:val="center"/>
          </w:tcPr>
          <w:p>
            <w:pPr>
              <w:pStyle w:val="13"/>
            </w:pPr>
            <w:r>
              <w:t>32.70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2080805</w:t>
            </w:r>
          </w:p>
        </w:tc>
        <w:tc>
          <w:tcPr>
            <w:tcW w:w="758" w:type="dxa"/>
            <w:vAlign w:val="center"/>
          </w:tcPr>
          <w:p>
            <w:pPr>
              <w:pStyle w:val="14"/>
            </w:pPr>
            <w:r>
              <w:t>义务兵优待</w:t>
            </w:r>
          </w:p>
        </w:tc>
        <w:tc>
          <w:tcPr>
            <w:tcW w:w="758" w:type="dxa"/>
            <w:vAlign w:val="center"/>
          </w:tcPr>
          <w:p>
            <w:pPr>
              <w:pStyle w:val="13"/>
            </w:pPr>
            <w:r>
              <w:t>380.00</w:t>
            </w:r>
          </w:p>
        </w:tc>
        <w:tc>
          <w:tcPr>
            <w:tcW w:w="758" w:type="dxa"/>
            <w:vAlign w:val="center"/>
          </w:tcPr>
          <w:p>
            <w:pPr>
              <w:pStyle w:val="13"/>
            </w:pPr>
            <w:r>
              <w:t>380.00</w:t>
            </w:r>
          </w:p>
        </w:tc>
        <w:tc>
          <w:tcPr>
            <w:tcW w:w="758" w:type="dxa"/>
            <w:vAlign w:val="center"/>
          </w:tcPr>
          <w:p>
            <w:pPr>
              <w:pStyle w:val="13"/>
            </w:pPr>
            <w:r>
              <w:t>380.00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2080899</w:t>
            </w:r>
          </w:p>
        </w:tc>
        <w:tc>
          <w:tcPr>
            <w:tcW w:w="758" w:type="dxa"/>
            <w:vAlign w:val="center"/>
          </w:tcPr>
          <w:p>
            <w:pPr>
              <w:pStyle w:val="14"/>
            </w:pPr>
            <w:r>
              <w:t>其他优抚支出</w:t>
            </w:r>
          </w:p>
        </w:tc>
        <w:tc>
          <w:tcPr>
            <w:tcW w:w="758" w:type="dxa"/>
            <w:vAlign w:val="center"/>
          </w:tcPr>
          <w:p>
            <w:pPr>
              <w:pStyle w:val="13"/>
            </w:pPr>
            <w:r>
              <w:t>5.50</w:t>
            </w:r>
          </w:p>
        </w:tc>
        <w:tc>
          <w:tcPr>
            <w:tcW w:w="758" w:type="dxa"/>
            <w:vAlign w:val="center"/>
          </w:tcPr>
          <w:p>
            <w:pPr>
              <w:pStyle w:val="13"/>
            </w:pPr>
            <w:r>
              <w:t>5.50</w:t>
            </w:r>
          </w:p>
        </w:tc>
        <w:tc>
          <w:tcPr>
            <w:tcW w:w="758" w:type="dxa"/>
            <w:vAlign w:val="center"/>
          </w:tcPr>
          <w:p>
            <w:pPr>
              <w:pStyle w:val="13"/>
            </w:pPr>
            <w:r>
              <w:t>5.50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20809</w:t>
            </w:r>
          </w:p>
        </w:tc>
        <w:tc>
          <w:tcPr>
            <w:tcW w:w="758" w:type="dxa"/>
            <w:vAlign w:val="center"/>
          </w:tcPr>
          <w:p>
            <w:pPr>
              <w:pStyle w:val="14"/>
            </w:pPr>
            <w:r>
              <w:t>退役安置</w:t>
            </w:r>
          </w:p>
        </w:tc>
        <w:tc>
          <w:tcPr>
            <w:tcW w:w="758" w:type="dxa"/>
            <w:vAlign w:val="center"/>
          </w:tcPr>
          <w:p>
            <w:pPr>
              <w:pStyle w:val="13"/>
            </w:pPr>
            <w:r>
              <w:t>819.47</w:t>
            </w:r>
          </w:p>
        </w:tc>
        <w:tc>
          <w:tcPr>
            <w:tcW w:w="758" w:type="dxa"/>
            <w:vAlign w:val="center"/>
          </w:tcPr>
          <w:p>
            <w:pPr>
              <w:pStyle w:val="13"/>
            </w:pPr>
            <w:r>
              <w:t>819.47</w:t>
            </w:r>
          </w:p>
        </w:tc>
        <w:tc>
          <w:tcPr>
            <w:tcW w:w="758" w:type="dxa"/>
            <w:vAlign w:val="center"/>
          </w:tcPr>
          <w:p>
            <w:pPr>
              <w:pStyle w:val="13"/>
            </w:pPr>
            <w:r>
              <w:t>819.47</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2080901</w:t>
            </w:r>
          </w:p>
        </w:tc>
        <w:tc>
          <w:tcPr>
            <w:tcW w:w="758" w:type="dxa"/>
            <w:vAlign w:val="center"/>
          </w:tcPr>
          <w:p>
            <w:pPr>
              <w:pStyle w:val="14"/>
            </w:pPr>
            <w:r>
              <w:t>退役士兵安置</w:t>
            </w:r>
          </w:p>
        </w:tc>
        <w:tc>
          <w:tcPr>
            <w:tcW w:w="758" w:type="dxa"/>
            <w:vAlign w:val="center"/>
          </w:tcPr>
          <w:p>
            <w:pPr>
              <w:pStyle w:val="13"/>
            </w:pPr>
            <w:r>
              <w:t>506.00</w:t>
            </w:r>
          </w:p>
        </w:tc>
        <w:tc>
          <w:tcPr>
            <w:tcW w:w="758" w:type="dxa"/>
            <w:vAlign w:val="center"/>
          </w:tcPr>
          <w:p>
            <w:pPr>
              <w:pStyle w:val="13"/>
            </w:pPr>
            <w:r>
              <w:t>506.00</w:t>
            </w:r>
          </w:p>
        </w:tc>
        <w:tc>
          <w:tcPr>
            <w:tcW w:w="758" w:type="dxa"/>
            <w:vAlign w:val="center"/>
          </w:tcPr>
          <w:p>
            <w:pPr>
              <w:pStyle w:val="13"/>
            </w:pPr>
            <w:r>
              <w:t>506.00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2080902</w:t>
            </w:r>
          </w:p>
        </w:tc>
        <w:tc>
          <w:tcPr>
            <w:tcW w:w="758" w:type="dxa"/>
            <w:vAlign w:val="center"/>
          </w:tcPr>
          <w:p>
            <w:pPr>
              <w:pStyle w:val="14"/>
            </w:pPr>
            <w:r>
              <w:t>军队移交政府的离退休人员安置</w:t>
            </w:r>
          </w:p>
        </w:tc>
        <w:tc>
          <w:tcPr>
            <w:tcW w:w="758" w:type="dxa"/>
            <w:vAlign w:val="center"/>
          </w:tcPr>
          <w:p>
            <w:pPr>
              <w:pStyle w:val="13"/>
            </w:pPr>
            <w:r>
              <w:t>179.00</w:t>
            </w:r>
          </w:p>
        </w:tc>
        <w:tc>
          <w:tcPr>
            <w:tcW w:w="758" w:type="dxa"/>
            <w:vAlign w:val="center"/>
          </w:tcPr>
          <w:p>
            <w:pPr>
              <w:pStyle w:val="13"/>
            </w:pPr>
            <w:r>
              <w:t>179.00</w:t>
            </w:r>
          </w:p>
        </w:tc>
        <w:tc>
          <w:tcPr>
            <w:tcW w:w="758" w:type="dxa"/>
            <w:vAlign w:val="center"/>
          </w:tcPr>
          <w:p>
            <w:pPr>
              <w:pStyle w:val="13"/>
            </w:pPr>
            <w:r>
              <w:t>179.00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17</w:t>
            </w:r>
          </w:p>
        </w:tc>
        <w:tc>
          <w:tcPr>
            <w:tcW w:w="758" w:type="dxa"/>
            <w:vAlign w:val="center"/>
          </w:tcPr>
          <w:p>
            <w:pPr>
              <w:pStyle w:val="14"/>
            </w:pPr>
            <w:r>
              <w:t>2080903</w:t>
            </w:r>
          </w:p>
        </w:tc>
        <w:tc>
          <w:tcPr>
            <w:tcW w:w="758" w:type="dxa"/>
            <w:vAlign w:val="center"/>
          </w:tcPr>
          <w:p>
            <w:pPr>
              <w:pStyle w:val="14"/>
            </w:pPr>
            <w:r>
              <w:t>军队移交政府离退休干部管理机构</w:t>
            </w:r>
          </w:p>
        </w:tc>
        <w:tc>
          <w:tcPr>
            <w:tcW w:w="758" w:type="dxa"/>
            <w:vAlign w:val="center"/>
          </w:tcPr>
          <w:p>
            <w:pPr>
              <w:pStyle w:val="13"/>
            </w:pPr>
            <w:r>
              <w:t>108.09</w:t>
            </w:r>
          </w:p>
        </w:tc>
        <w:tc>
          <w:tcPr>
            <w:tcW w:w="758" w:type="dxa"/>
            <w:vAlign w:val="center"/>
          </w:tcPr>
          <w:p>
            <w:pPr>
              <w:pStyle w:val="13"/>
            </w:pPr>
            <w:r>
              <w:t>108.09</w:t>
            </w:r>
          </w:p>
        </w:tc>
        <w:tc>
          <w:tcPr>
            <w:tcW w:w="758" w:type="dxa"/>
            <w:vAlign w:val="center"/>
          </w:tcPr>
          <w:p>
            <w:pPr>
              <w:pStyle w:val="13"/>
            </w:pPr>
            <w:r>
              <w:t>108.09</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18</w:t>
            </w:r>
          </w:p>
        </w:tc>
        <w:tc>
          <w:tcPr>
            <w:tcW w:w="758" w:type="dxa"/>
            <w:vAlign w:val="center"/>
          </w:tcPr>
          <w:p>
            <w:pPr>
              <w:pStyle w:val="14"/>
            </w:pPr>
            <w:r>
              <w:t>2080904</w:t>
            </w:r>
          </w:p>
        </w:tc>
        <w:tc>
          <w:tcPr>
            <w:tcW w:w="758" w:type="dxa"/>
            <w:vAlign w:val="center"/>
          </w:tcPr>
          <w:p>
            <w:pPr>
              <w:pStyle w:val="14"/>
            </w:pPr>
            <w:r>
              <w:t>退役士兵管理教育</w:t>
            </w:r>
          </w:p>
        </w:tc>
        <w:tc>
          <w:tcPr>
            <w:tcW w:w="758" w:type="dxa"/>
            <w:vAlign w:val="center"/>
          </w:tcPr>
          <w:p>
            <w:pPr>
              <w:pStyle w:val="13"/>
            </w:pPr>
            <w:r>
              <w:t>4.68</w:t>
            </w:r>
          </w:p>
        </w:tc>
        <w:tc>
          <w:tcPr>
            <w:tcW w:w="758" w:type="dxa"/>
            <w:vAlign w:val="center"/>
          </w:tcPr>
          <w:p>
            <w:pPr>
              <w:pStyle w:val="13"/>
            </w:pPr>
            <w:r>
              <w:t>4.68</w:t>
            </w:r>
          </w:p>
        </w:tc>
        <w:tc>
          <w:tcPr>
            <w:tcW w:w="758" w:type="dxa"/>
            <w:vAlign w:val="center"/>
          </w:tcPr>
          <w:p>
            <w:pPr>
              <w:pStyle w:val="13"/>
            </w:pPr>
            <w:r>
              <w:t>4.68</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2080905</w:t>
            </w:r>
          </w:p>
        </w:tc>
        <w:tc>
          <w:tcPr>
            <w:tcW w:w="758" w:type="dxa"/>
            <w:vAlign w:val="center"/>
          </w:tcPr>
          <w:p>
            <w:pPr>
              <w:pStyle w:val="14"/>
            </w:pPr>
            <w:r>
              <w:t>军队转业干部安置</w:t>
            </w:r>
          </w:p>
        </w:tc>
        <w:tc>
          <w:tcPr>
            <w:tcW w:w="758" w:type="dxa"/>
            <w:vAlign w:val="center"/>
          </w:tcPr>
          <w:p>
            <w:pPr>
              <w:pStyle w:val="13"/>
            </w:pPr>
            <w:r>
              <w:t>20.20</w:t>
            </w:r>
          </w:p>
        </w:tc>
        <w:tc>
          <w:tcPr>
            <w:tcW w:w="758" w:type="dxa"/>
            <w:vAlign w:val="center"/>
          </w:tcPr>
          <w:p>
            <w:pPr>
              <w:pStyle w:val="13"/>
            </w:pPr>
            <w:r>
              <w:t>20.20</w:t>
            </w:r>
          </w:p>
        </w:tc>
        <w:tc>
          <w:tcPr>
            <w:tcW w:w="758" w:type="dxa"/>
            <w:vAlign w:val="center"/>
          </w:tcPr>
          <w:p>
            <w:pPr>
              <w:pStyle w:val="13"/>
            </w:pPr>
            <w:r>
              <w:t>20.20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2080999</w:t>
            </w:r>
          </w:p>
        </w:tc>
        <w:tc>
          <w:tcPr>
            <w:tcW w:w="758" w:type="dxa"/>
            <w:vAlign w:val="center"/>
          </w:tcPr>
          <w:p>
            <w:pPr>
              <w:pStyle w:val="14"/>
            </w:pPr>
            <w:r>
              <w:t>其他退役安置支出</w:t>
            </w:r>
          </w:p>
        </w:tc>
        <w:tc>
          <w:tcPr>
            <w:tcW w:w="758" w:type="dxa"/>
            <w:vAlign w:val="center"/>
          </w:tcPr>
          <w:p>
            <w:pPr>
              <w:pStyle w:val="13"/>
            </w:pPr>
            <w:r>
              <w:t>1.50</w:t>
            </w:r>
          </w:p>
        </w:tc>
        <w:tc>
          <w:tcPr>
            <w:tcW w:w="758" w:type="dxa"/>
            <w:vAlign w:val="center"/>
          </w:tcPr>
          <w:p>
            <w:pPr>
              <w:pStyle w:val="13"/>
            </w:pPr>
            <w:r>
              <w:t>1.50</w:t>
            </w:r>
          </w:p>
        </w:tc>
        <w:tc>
          <w:tcPr>
            <w:tcW w:w="758" w:type="dxa"/>
            <w:vAlign w:val="center"/>
          </w:tcPr>
          <w:p>
            <w:pPr>
              <w:pStyle w:val="13"/>
            </w:pPr>
            <w:r>
              <w:t>1.50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21</w:t>
            </w:r>
          </w:p>
        </w:tc>
        <w:tc>
          <w:tcPr>
            <w:tcW w:w="758" w:type="dxa"/>
            <w:vAlign w:val="center"/>
          </w:tcPr>
          <w:p>
            <w:pPr>
              <w:pStyle w:val="14"/>
            </w:pPr>
            <w:r>
              <w:t>20828</w:t>
            </w:r>
          </w:p>
        </w:tc>
        <w:tc>
          <w:tcPr>
            <w:tcW w:w="758" w:type="dxa"/>
            <w:vAlign w:val="center"/>
          </w:tcPr>
          <w:p>
            <w:pPr>
              <w:pStyle w:val="14"/>
            </w:pPr>
            <w:r>
              <w:t>退役军人管理事务</w:t>
            </w:r>
          </w:p>
        </w:tc>
        <w:tc>
          <w:tcPr>
            <w:tcW w:w="758" w:type="dxa"/>
            <w:vAlign w:val="center"/>
          </w:tcPr>
          <w:p>
            <w:pPr>
              <w:pStyle w:val="13"/>
            </w:pPr>
            <w:r>
              <w:t>612.04</w:t>
            </w:r>
          </w:p>
        </w:tc>
        <w:tc>
          <w:tcPr>
            <w:tcW w:w="758" w:type="dxa"/>
            <w:vAlign w:val="center"/>
          </w:tcPr>
          <w:p>
            <w:pPr>
              <w:pStyle w:val="13"/>
            </w:pPr>
            <w:r>
              <w:t>612.04</w:t>
            </w:r>
          </w:p>
        </w:tc>
        <w:tc>
          <w:tcPr>
            <w:tcW w:w="758" w:type="dxa"/>
            <w:vAlign w:val="center"/>
          </w:tcPr>
          <w:p>
            <w:pPr>
              <w:pStyle w:val="13"/>
            </w:pPr>
            <w:r>
              <w:t>612.04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2082801</w:t>
            </w:r>
          </w:p>
        </w:tc>
        <w:tc>
          <w:tcPr>
            <w:tcW w:w="758" w:type="dxa"/>
            <w:vAlign w:val="center"/>
          </w:tcPr>
          <w:p>
            <w:pPr>
              <w:pStyle w:val="14"/>
            </w:pPr>
            <w:r>
              <w:t>行政运行</w:t>
            </w:r>
          </w:p>
        </w:tc>
        <w:tc>
          <w:tcPr>
            <w:tcW w:w="758" w:type="dxa"/>
            <w:vAlign w:val="center"/>
          </w:tcPr>
          <w:p>
            <w:pPr>
              <w:pStyle w:val="13"/>
            </w:pPr>
            <w:r>
              <w:t>233.54</w:t>
            </w:r>
          </w:p>
        </w:tc>
        <w:tc>
          <w:tcPr>
            <w:tcW w:w="758" w:type="dxa"/>
            <w:vAlign w:val="center"/>
          </w:tcPr>
          <w:p>
            <w:pPr>
              <w:pStyle w:val="13"/>
            </w:pPr>
            <w:r>
              <w:t>233.54</w:t>
            </w:r>
          </w:p>
        </w:tc>
        <w:tc>
          <w:tcPr>
            <w:tcW w:w="758" w:type="dxa"/>
            <w:vAlign w:val="center"/>
          </w:tcPr>
          <w:p>
            <w:pPr>
              <w:pStyle w:val="13"/>
            </w:pPr>
            <w:r>
              <w:t>233.54</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2082804</w:t>
            </w:r>
          </w:p>
        </w:tc>
        <w:tc>
          <w:tcPr>
            <w:tcW w:w="758" w:type="dxa"/>
            <w:vAlign w:val="center"/>
          </w:tcPr>
          <w:p>
            <w:pPr>
              <w:pStyle w:val="14"/>
            </w:pPr>
            <w:r>
              <w:t>拥军优属</w:t>
            </w:r>
          </w:p>
        </w:tc>
        <w:tc>
          <w:tcPr>
            <w:tcW w:w="758" w:type="dxa"/>
            <w:vAlign w:val="center"/>
          </w:tcPr>
          <w:p>
            <w:pPr>
              <w:pStyle w:val="13"/>
            </w:pPr>
            <w:r>
              <w:t>345.00</w:t>
            </w:r>
          </w:p>
        </w:tc>
        <w:tc>
          <w:tcPr>
            <w:tcW w:w="758" w:type="dxa"/>
            <w:vAlign w:val="center"/>
          </w:tcPr>
          <w:p>
            <w:pPr>
              <w:pStyle w:val="13"/>
            </w:pPr>
            <w:r>
              <w:t>345.00</w:t>
            </w:r>
          </w:p>
        </w:tc>
        <w:tc>
          <w:tcPr>
            <w:tcW w:w="758" w:type="dxa"/>
            <w:vAlign w:val="center"/>
          </w:tcPr>
          <w:p>
            <w:pPr>
              <w:pStyle w:val="13"/>
            </w:pPr>
            <w:r>
              <w:t>345.00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2082899</w:t>
            </w:r>
          </w:p>
        </w:tc>
        <w:tc>
          <w:tcPr>
            <w:tcW w:w="758" w:type="dxa"/>
            <w:vAlign w:val="center"/>
          </w:tcPr>
          <w:p>
            <w:pPr>
              <w:pStyle w:val="14"/>
            </w:pPr>
            <w:r>
              <w:t>其他退役军人事务管理支出</w:t>
            </w:r>
          </w:p>
        </w:tc>
        <w:tc>
          <w:tcPr>
            <w:tcW w:w="758" w:type="dxa"/>
            <w:vAlign w:val="center"/>
          </w:tcPr>
          <w:p>
            <w:pPr>
              <w:pStyle w:val="13"/>
            </w:pPr>
            <w:r>
              <w:t>33.50</w:t>
            </w:r>
          </w:p>
        </w:tc>
        <w:tc>
          <w:tcPr>
            <w:tcW w:w="758" w:type="dxa"/>
            <w:vAlign w:val="center"/>
          </w:tcPr>
          <w:p>
            <w:pPr>
              <w:pStyle w:val="13"/>
            </w:pPr>
            <w:r>
              <w:t>33.50</w:t>
            </w:r>
          </w:p>
        </w:tc>
        <w:tc>
          <w:tcPr>
            <w:tcW w:w="758" w:type="dxa"/>
            <w:vAlign w:val="center"/>
          </w:tcPr>
          <w:p>
            <w:pPr>
              <w:pStyle w:val="13"/>
            </w:pPr>
            <w:r>
              <w:t>33.50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25</w:t>
            </w:r>
          </w:p>
        </w:tc>
        <w:tc>
          <w:tcPr>
            <w:tcW w:w="758" w:type="dxa"/>
            <w:vAlign w:val="center"/>
          </w:tcPr>
          <w:p>
            <w:pPr>
              <w:pStyle w:val="14"/>
            </w:pPr>
            <w:r>
              <w:t>210</w:t>
            </w:r>
          </w:p>
        </w:tc>
        <w:tc>
          <w:tcPr>
            <w:tcW w:w="758" w:type="dxa"/>
            <w:vAlign w:val="center"/>
          </w:tcPr>
          <w:p>
            <w:pPr>
              <w:pStyle w:val="14"/>
            </w:pPr>
            <w:r>
              <w:t>卫生健康支出</w:t>
            </w:r>
          </w:p>
        </w:tc>
        <w:tc>
          <w:tcPr>
            <w:tcW w:w="758" w:type="dxa"/>
            <w:vAlign w:val="center"/>
          </w:tcPr>
          <w:p>
            <w:pPr>
              <w:pStyle w:val="13"/>
            </w:pPr>
            <w:r>
              <w:t>305.81</w:t>
            </w:r>
          </w:p>
        </w:tc>
        <w:tc>
          <w:tcPr>
            <w:tcW w:w="758" w:type="dxa"/>
            <w:vAlign w:val="center"/>
          </w:tcPr>
          <w:p>
            <w:pPr>
              <w:pStyle w:val="13"/>
            </w:pPr>
            <w:r>
              <w:t>305.81</w:t>
            </w:r>
          </w:p>
        </w:tc>
        <w:tc>
          <w:tcPr>
            <w:tcW w:w="758" w:type="dxa"/>
            <w:vAlign w:val="center"/>
          </w:tcPr>
          <w:p>
            <w:pPr>
              <w:pStyle w:val="13"/>
            </w:pPr>
            <w:r>
              <w:t>305.81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26</w:t>
            </w:r>
          </w:p>
        </w:tc>
        <w:tc>
          <w:tcPr>
            <w:tcW w:w="758" w:type="dxa"/>
            <w:vAlign w:val="center"/>
          </w:tcPr>
          <w:p>
            <w:pPr>
              <w:pStyle w:val="14"/>
            </w:pPr>
            <w:r>
              <w:t>21011</w:t>
            </w:r>
          </w:p>
        </w:tc>
        <w:tc>
          <w:tcPr>
            <w:tcW w:w="758" w:type="dxa"/>
            <w:vAlign w:val="center"/>
          </w:tcPr>
          <w:p>
            <w:pPr>
              <w:pStyle w:val="14"/>
            </w:pPr>
            <w:r>
              <w:t>行政事业单位医疗</w:t>
            </w:r>
          </w:p>
        </w:tc>
        <w:tc>
          <w:tcPr>
            <w:tcW w:w="758" w:type="dxa"/>
            <w:vAlign w:val="center"/>
          </w:tcPr>
          <w:p>
            <w:pPr>
              <w:pStyle w:val="13"/>
            </w:pPr>
            <w:r>
              <w:t>12.81</w:t>
            </w:r>
          </w:p>
        </w:tc>
        <w:tc>
          <w:tcPr>
            <w:tcW w:w="758" w:type="dxa"/>
            <w:vAlign w:val="center"/>
          </w:tcPr>
          <w:p>
            <w:pPr>
              <w:pStyle w:val="13"/>
            </w:pPr>
            <w:r>
              <w:t>12.81</w:t>
            </w:r>
          </w:p>
        </w:tc>
        <w:tc>
          <w:tcPr>
            <w:tcW w:w="758" w:type="dxa"/>
            <w:vAlign w:val="center"/>
          </w:tcPr>
          <w:p>
            <w:pPr>
              <w:pStyle w:val="13"/>
            </w:pPr>
            <w:r>
              <w:t>12.81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27</w:t>
            </w:r>
          </w:p>
        </w:tc>
        <w:tc>
          <w:tcPr>
            <w:tcW w:w="758" w:type="dxa"/>
            <w:vAlign w:val="center"/>
          </w:tcPr>
          <w:p>
            <w:pPr>
              <w:pStyle w:val="14"/>
            </w:pPr>
            <w:r>
              <w:t>2101101</w:t>
            </w:r>
          </w:p>
        </w:tc>
        <w:tc>
          <w:tcPr>
            <w:tcW w:w="758" w:type="dxa"/>
            <w:vAlign w:val="center"/>
          </w:tcPr>
          <w:p>
            <w:pPr>
              <w:pStyle w:val="14"/>
            </w:pPr>
            <w:r>
              <w:t>行政单位医疗</w:t>
            </w:r>
          </w:p>
        </w:tc>
        <w:tc>
          <w:tcPr>
            <w:tcW w:w="758" w:type="dxa"/>
            <w:vAlign w:val="center"/>
          </w:tcPr>
          <w:p>
            <w:pPr>
              <w:pStyle w:val="13"/>
            </w:pPr>
            <w:r>
              <w:t>12.81</w:t>
            </w:r>
          </w:p>
        </w:tc>
        <w:tc>
          <w:tcPr>
            <w:tcW w:w="758" w:type="dxa"/>
            <w:vAlign w:val="center"/>
          </w:tcPr>
          <w:p>
            <w:pPr>
              <w:pStyle w:val="13"/>
            </w:pPr>
            <w:r>
              <w:t>12.81</w:t>
            </w:r>
          </w:p>
        </w:tc>
        <w:tc>
          <w:tcPr>
            <w:tcW w:w="758" w:type="dxa"/>
            <w:vAlign w:val="center"/>
          </w:tcPr>
          <w:p>
            <w:pPr>
              <w:pStyle w:val="13"/>
            </w:pPr>
            <w:r>
              <w:t>12.81</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28</w:t>
            </w:r>
          </w:p>
        </w:tc>
        <w:tc>
          <w:tcPr>
            <w:tcW w:w="758" w:type="dxa"/>
            <w:vAlign w:val="center"/>
          </w:tcPr>
          <w:p>
            <w:pPr>
              <w:pStyle w:val="14"/>
            </w:pPr>
            <w:r>
              <w:t>21014</w:t>
            </w:r>
          </w:p>
        </w:tc>
        <w:tc>
          <w:tcPr>
            <w:tcW w:w="758" w:type="dxa"/>
            <w:vAlign w:val="center"/>
          </w:tcPr>
          <w:p>
            <w:pPr>
              <w:pStyle w:val="14"/>
            </w:pPr>
            <w:r>
              <w:t>优抚对象医疗</w:t>
            </w:r>
          </w:p>
        </w:tc>
        <w:tc>
          <w:tcPr>
            <w:tcW w:w="758" w:type="dxa"/>
            <w:vAlign w:val="center"/>
          </w:tcPr>
          <w:p>
            <w:pPr>
              <w:pStyle w:val="13"/>
            </w:pPr>
            <w:r>
              <w:t>293.00</w:t>
            </w:r>
          </w:p>
        </w:tc>
        <w:tc>
          <w:tcPr>
            <w:tcW w:w="758" w:type="dxa"/>
            <w:vAlign w:val="center"/>
          </w:tcPr>
          <w:p>
            <w:pPr>
              <w:pStyle w:val="13"/>
            </w:pPr>
            <w:r>
              <w:t>293.00</w:t>
            </w:r>
          </w:p>
        </w:tc>
        <w:tc>
          <w:tcPr>
            <w:tcW w:w="758" w:type="dxa"/>
            <w:vAlign w:val="center"/>
          </w:tcPr>
          <w:p>
            <w:pPr>
              <w:pStyle w:val="13"/>
            </w:pPr>
            <w:r>
              <w:t>293.00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29</w:t>
            </w:r>
          </w:p>
        </w:tc>
        <w:tc>
          <w:tcPr>
            <w:tcW w:w="758" w:type="dxa"/>
            <w:vAlign w:val="center"/>
          </w:tcPr>
          <w:p>
            <w:pPr>
              <w:pStyle w:val="14"/>
            </w:pPr>
            <w:r>
              <w:t>2101401</w:t>
            </w:r>
          </w:p>
        </w:tc>
        <w:tc>
          <w:tcPr>
            <w:tcW w:w="758" w:type="dxa"/>
            <w:vAlign w:val="center"/>
          </w:tcPr>
          <w:p>
            <w:pPr>
              <w:pStyle w:val="14"/>
            </w:pPr>
            <w:r>
              <w:t>优抚对象医疗补助</w:t>
            </w:r>
          </w:p>
        </w:tc>
        <w:tc>
          <w:tcPr>
            <w:tcW w:w="758" w:type="dxa"/>
            <w:vAlign w:val="center"/>
          </w:tcPr>
          <w:p>
            <w:pPr>
              <w:pStyle w:val="13"/>
            </w:pPr>
            <w:r>
              <w:t>293.00</w:t>
            </w:r>
          </w:p>
        </w:tc>
        <w:tc>
          <w:tcPr>
            <w:tcW w:w="758" w:type="dxa"/>
            <w:vAlign w:val="center"/>
          </w:tcPr>
          <w:p>
            <w:pPr>
              <w:pStyle w:val="13"/>
            </w:pPr>
            <w:r>
              <w:t>293.00</w:t>
            </w:r>
          </w:p>
        </w:tc>
        <w:tc>
          <w:tcPr>
            <w:tcW w:w="758" w:type="dxa"/>
            <w:vAlign w:val="center"/>
          </w:tcPr>
          <w:p>
            <w:pPr>
              <w:pStyle w:val="13"/>
            </w:pPr>
            <w:r>
              <w:t>293.00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30</w:t>
            </w:r>
          </w:p>
        </w:tc>
        <w:tc>
          <w:tcPr>
            <w:tcW w:w="758" w:type="dxa"/>
            <w:vAlign w:val="center"/>
          </w:tcPr>
          <w:p>
            <w:pPr>
              <w:pStyle w:val="14"/>
            </w:pPr>
            <w:r>
              <w:t>221</w:t>
            </w:r>
          </w:p>
        </w:tc>
        <w:tc>
          <w:tcPr>
            <w:tcW w:w="758" w:type="dxa"/>
            <w:vAlign w:val="center"/>
          </w:tcPr>
          <w:p>
            <w:pPr>
              <w:pStyle w:val="14"/>
            </w:pPr>
            <w:r>
              <w:t>住房保障支出</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31</w:t>
            </w:r>
          </w:p>
        </w:tc>
        <w:tc>
          <w:tcPr>
            <w:tcW w:w="758" w:type="dxa"/>
            <w:vAlign w:val="center"/>
          </w:tcPr>
          <w:p>
            <w:pPr>
              <w:pStyle w:val="14"/>
            </w:pPr>
            <w:r>
              <w:t>22102</w:t>
            </w:r>
          </w:p>
        </w:tc>
        <w:tc>
          <w:tcPr>
            <w:tcW w:w="758" w:type="dxa"/>
            <w:vAlign w:val="center"/>
          </w:tcPr>
          <w:p>
            <w:pPr>
              <w:pStyle w:val="14"/>
            </w:pPr>
            <w:r>
              <w:t>住房改革支出</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32</w:t>
            </w:r>
          </w:p>
        </w:tc>
        <w:tc>
          <w:tcPr>
            <w:tcW w:w="758" w:type="dxa"/>
            <w:vAlign w:val="center"/>
          </w:tcPr>
          <w:p>
            <w:pPr>
              <w:pStyle w:val="14"/>
            </w:pPr>
            <w:r>
              <w:t>2210201</w:t>
            </w:r>
          </w:p>
        </w:tc>
        <w:tc>
          <w:tcPr>
            <w:tcW w:w="758" w:type="dxa"/>
            <w:vAlign w:val="center"/>
          </w:tcPr>
          <w:p>
            <w:pPr>
              <w:pStyle w:val="14"/>
            </w:pPr>
            <w:r>
              <w:t>住房公积金</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r>
              <w:t>17.22</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pPr>
            <w:r>
              <w:t>4437.97</w:t>
            </w:r>
          </w:p>
        </w:tc>
        <w:tc>
          <w:tcPr>
            <w:tcW w:w="1095" w:type="dxa"/>
            <w:vAlign w:val="center"/>
          </w:tcPr>
          <w:p>
            <w:pPr>
              <w:pStyle w:val="17"/>
            </w:pPr>
            <w:r>
              <w:t>317.75</w:t>
            </w:r>
          </w:p>
        </w:tc>
        <w:tc>
          <w:tcPr>
            <w:tcW w:w="1095" w:type="dxa"/>
            <w:vAlign w:val="center"/>
          </w:tcPr>
          <w:p>
            <w:pPr>
              <w:pStyle w:val="17"/>
            </w:pPr>
            <w:r>
              <w:t>4120.22</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pPr>
            <w:r>
              <w:t>4114.94</w:t>
            </w:r>
          </w:p>
        </w:tc>
        <w:tc>
          <w:tcPr>
            <w:tcW w:w="1095" w:type="dxa"/>
            <w:vAlign w:val="center"/>
          </w:tcPr>
          <w:p>
            <w:pPr>
              <w:pStyle w:val="13"/>
            </w:pPr>
            <w:r>
              <w:t>287.72</w:t>
            </w:r>
          </w:p>
        </w:tc>
        <w:tc>
          <w:tcPr>
            <w:tcW w:w="1095" w:type="dxa"/>
            <w:vAlign w:val="center"/>
          </w:tcPr>
          <w:p>
            <w:pPr>
              <w:pStyle w:val="13"/>
            </w:pPr>
            <w:r>
              <w:t>3827.22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pPr>
            <w:r>
              <w:t>48.23</w:t>
            </w:r>
          </w:p>
        </w:tc>
        <w:tc>
          <w:tcPr>
            <w:tcW w:w="1095" w:type="dxa"/>
            <w:vAlign w:val="center"/>
          </w:tcPr>
          <w:p>
            <w:pPr>
              <w:pStyle w:val="13"/>
            </w:pPr>
            <w:r>
              <w:t>48.23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2080501</w:t>
            </w:r>
          </w:p>
        </w:tc>
        <w:tc>
          <w:tcPr>
            <w:tcW w:w="1095" w:type="dxa"/>
            <w:vAlign w:val="center"/>
          </w:tcPr>
          <w:p>
            <w:pPr>
              <w:pStyle w:val="14"/>
            </w:pPr>
            <w:r>
              <w:t>行政单位离退休</w:t>
            </w:r>
          </w:p>
        </w:tc>
        <w:tc>
          <w:tcPr>
            <w:tcW w:w="1095" w:type="dxa"/>
            <w:vAlign w:val="center"/>
          </w:tcPr>
          <w:p>
            <w:pPr>
              <w:pStyle w:val="13"/>
            </w:pPr>
            <w:r>
              <w:t>13.78</w:t>
            </w:r>
          </w:p>
        </w:tc>
        <w:tc>
          <w:tcPr>
            <w:tcW w:w="1095" w:type="dxa"/>
            <w:vAlign w:val="center"/>
          </w:tcPr>
          <w:p>
            <w:pPr>
              <w:pStyle w:val="13"/>
            </w:pPr>
            <w:r>
              <w:t>13.78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pPr>
            <w:r>
              <w:t>22.97</w:t>
            </w:r>
          </w:p>
        </w:tc>
        <w:tc>
          <w:tcPr>
            <w:tcW w:w="1095" w:type="dxa"/>
            <w:vAlign w:val="center"/>
          </w:tcPr>
          <w:p>
            <w:pPr>
              <w:pStyle w:val="13"/>
            </w:pPr>
            <w:r>
              <w:t>22.97</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2080506</w:t>
            </w:r>
          </w:p>
        </w:tc>
        <w:tc>
          <w:tcPr>
            <w:tcW w:w="1095" w:type="dxa"/>
            <w:vAlign w:val="center"/>
          </w:tcPr>
          <w:p>
            <w:pPr>
              <w:pStyle w:val="14"/>
            </w:pPr>
            <w:r>
              <w:t>机关事业单位职业年金缴费支出</w:t>
            </w:r>
          </w:p>
        </w:tc>
        <w:tc>
          <w:tcPr>
            <w:tcW w:w="1095" w:type="dxa"/>
            <w:vAlign w:val="center"/>
          </w:tcPr>
          <w:p>
            <w:pPr>
              <w:pStyle w:val="13"/>
            </w:pPr>
            <w:r>
              <w:t>11.48</w:t>
            </w:r>
          </w:p>
        </w:tc>
        <w:tc>
          <w:tcPr>
            <w:tcW w:w="1095" w:type="dxa"/>
            <w:vAlign w:val="center"/>
          </w:tcPr>
          <w:p>
            <w:pPr>
              <w:pStyle w:val="13"/>
            </w:pPr>
            <w:r>
              <w:t>11.48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20808</w:t>
            </w:r>
          </w:p>
        </w:tc>
        <w:tc>
          <w:tcPr>
            <w:tcW w:w="1095" w:type="dxa"/>
            <w:vAlign w:val="center"/>
          </w:tcPr>
          <w:p>
            <w:pPr>
              <w:pStyle w:val="14"/>
            </w:pPr>
            <w:r>
              <w:t>抚恤</w:t>
            </w:r>
          </w:p>
        </w:tc>
        <w:tc>
          <w:tcPr>
            <w:tcW w:w="1095" w:type="dxa"/>
            <w:vAlign w:val="center"/>
          </w:tcPr>
          <w:p>
            <w:pPr>
              <w:pStyle w:val="13"/>
            </w:pPr>
            <w:r>
              <w:t>2635.20</w:t>
            </w:r>
          </w:p>
        </w:tc>
        <w:tc>
          <w:tcPr>
            <w:tcW w:w="1095" w:type="dxa"/>
            <w:vAlign w:val="center"/>
          </w:tcPr>
          <w:p>
            <w:pPr>
              <w:pStyle w:val="13"/>
            </w:pPr>
          </w:p>
        </w:tc>
        <w:tc>
          <w:tcPr>
            <w:tcW w:w="1095" w:type="dxa"/>
            <w:vAlign w:val="center"/>
          </w:tcPr>
          <w:p>
            <w:pPr>
              <w:pStyle w:val="13"/>
            </w:pPr>
            <w:r>
              <w:t>2635.20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2080801</w:t>
            </w:r>
          </w:p>
        </w:tc>
        <w:tc>
          <w:tcPr>
            <w:tcW w:w="1095" w:type="dxa"/>
            <w:vAlign w:val="center"/>
          </w:tcPr>
          <w:p>
            <w:pPr>
              <w:pStyle w:val="14"/>
            </w:pPr>
            <w:r>
              <w:t>死亡抚恤</w:t>
            </w:r>
          </w:p>
        </w:tc>
        <w:tc>
          <w:tcPr>
            <w:tcW w:w="1095" w:type="dxa"/>
            <w:vAlign w:val="center"/>
          </w:tcPr>
          <w:p>
            <w:pPr>
              <w:pStyle w:val="13"/>
            </w:pPr>
            <w:r>
              <w:t>81.00</w:t>
            </w:r>
          </w:p>
        </w:tc>
        <w:tc>
          <w:tcPr>
            <w:tcW w:w="1095" w:type="dxa"/>
            <w:vAlign w:val="center"/>
          </w:tcPr>
          <w:p>
            <w:pPr>
              <w:pStyle w:val="13"/>
            </w:pPr>
          </w:p>
        </w:tc>
        <w:tc>
          <w:tcPr>
            <w:tcW w:w="1095" w:type="dxa"/>
            <w:vAlign w:val="center"/>
          </w:tcPr>
          <w:p>
            <w:pPr>
              <w:pStyle w:val="13"/>
            </w:pPr>
            <w:r>
              <w:t>81.00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2080802</w:t>
            </w:r>
          </w:p>
        </w:tc>
        <w:tc>
          <w:tcPr>
            <w:tcW w:w="1095" w:type="dxa"/>
            <w:vAlign w:val="center"/>
          </w:tcPr>
          <w:p>
            <w:pPr>
              <w:pStyle w:val="14"/>
            </w:pPr>
            <w:r>
              <w:t>伤残抚恤</w:t>
            </w: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r>
              <w:t>400.00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2080803</w:t>
            </w:r>
          </w:p>
        </w:tc>
        <w:tc>
          <w:tcPr>
            <w:tcW w:w="1095" w:type="dxa"/>
            <w:vAlign w:val="center"/>
          </w:tcPr>
          <w:p>
            <w:pPr>
              <w:pStyle w:val="14"/>
            </w:pPr>
            <w:r>
              <w:t>在乡复员、退伍军人生活补助</w:t>
            </w:r>
          </w:p>
        </w:tc>
        <w:tc>
          <w:tcPr>
            <w:tcW w:w="1095" w:type="dxa"/>
            <w:vAlign w:val="center"/>
          </w:tcPr>
          <w:p>
            <w:pPr>
              <w:pStyle w:val="13"/>
            </w:pPr>
            <w:r>
              <w:t>1736.00</w:t>
            </w:r>
          </w:p>
        </w:tc>
        <w:tc>
          <w:tcPr>
            <w:tcW w:w="1095" w:type="dxa"/>
            <w:vAlign w:val="center"/>
          </w:tcPr>
          <w:p>
            <w:pPr>
              <w:pStyle w:val="13"/>
            </w:pPr>
          </w:p>
        </w:tc>
        <w:tc>
          <w:tcPr>
            <w:tcW w:w="1095" w:type="dxa"/>
            <w:vAlign w:val="center"/>
          </w:tcPr>
          <w:p>
            <w:pPr>
              <w:pStyle w:val="13"/>
            </w:pPr>
            <w:r>
              <w:t>1736.00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2080804</w:t>
            </w:r>
          </w:p>
        </w:tc>
        <w:tc>
          <w:tcPr>
            <w:tcW w:w="1095" w:type="dxa"/>
            <w:vAlign w:val="center"/>
          </w:tcPr>
          <w:p>
            <w:pPr>
              <w:pStyle w:val="14"/>
            </w:pPr>
            <w:r>
              <w:t>优抚事业单位支出</w:t>
            </w:r>
          </w:p>
        </w:tc>
        <w:tc>
          <w:tcPr>
            <w:tcW w:w="1095" w:type="dxa"/>
            <w:vAlign w:val="center"/>
          </w:tcPr>
          <w:p>
            <w:pPr>
              <w:pStyle w:val="13"/>
            </w:pPr>
            <w:r>
              <w:t>32.70</w:t>
            </w:r>
          </w:p>
        </w:tc>
        <w:tc>
          <w:tcPr>
            <w:tcW w:w="1095" w:type="dxa"/>
            <w:vAlign w:val="center"/>
          </w:tcPr>
          <w:p>
            <w:pPr>
              <w:pStyle w:val="13"/>
            </w:pPr>
          </w:p>
        </w:tc>
        <w:tc>
          <w:tcPr>
            <w:tcW w:w="1095" w:type="dxa"/>
            <w:vAlign w:val="center"/>
          </w:tcPr>
          <w:p>
            <w:pPr>
              <w:pStyle w:val="13"/>
            </w:pPr>
            <w:r>
              <w:t>32.70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2080805</w:t>
            </w:r>
          </w:p>
        </w:tc>
        <w:tc>
          <w:tcPr>
            <w:tcW w:w="1095" w:type="dxa"/>
            <w:vAlign w:val="center"/>
          </w:tcPr>
          <w:p>
            <w:pPr>
              <w:pStyle w:val="14"/>
            </w:pPr>
            <w:r>
              <w:t>义务兵优待</w:t>
            </w:r>
          </w:p>
        </w:tc>
        <w:tc>
          <w:tcPr>
            <w:tcW w:w="1095" w:type="dxa"/>
            <w:vAlign w:val="center"/>
          </w:tcPr>
          <w:p>
            <w:pPr>
              <w:pStyle w:val="13"/>
            </w:pPr>
            <w:r>
              <w:t>380.00</w:t>
            </w:r>
          </w:p>
        </w:tc>
        <w:tc>
          <w:tcPr>
            <w:tcW w:w="1095" w:type="dxa"/>
            <w:vAlign w:val="center"/>
          </w:tcPr>
          <w:p>
            <w:pPr>
              <w:pStyle w:val="13"/>
            </w:pPr>
          </w:p>
        </w:tc>
        <w:tc>
          <w:tcPr>
            <w:tcW w:w="1095" w:type="dxa"/>
            <w:vAlign w:val="center"/>
          </w:tcPr>
          <w:p>
            <w:pPr>
              <w:pStyle w:val="13"/>
            </w:pPr>
            <w:r>
              <w:t>380.00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2080899</w:t>
            </w:r>
          </w:p>
        </w:tc>
        <w:tc>
          <w:tcPr>
            <w:tcW w:w="1095" w:type="dxa"/>
            <w:vAlign w:val="center"/>
          </w:tcPr>
          <w:p>
            <w:pPr>
              <w:pStyle w:val="14"/>
            </w:pPr>
            <w:r>
              <w:t>其他优抚支出</w:t>
            </w:r>
          </w:p>
        </w:tc>
        <w:tc>
          <w:tcPr>
            <w:tcW w:w="1095" w:type="dxa"/>
            <w:vAlign w:val="center"/>
          </w:tcPr>
          <w:p>
            <w:pPr>
              <w:pStyle w:val="13"/>
            </w:pPr>
            <w:r>
              <w:t>5.50</w:t>
            </w:r>
          </w:p>
        </w:tc>
        <w:tc>
          <w:tcPr>
            <w:tcW w:w="1095" w:type="dxa"/>
            <w:vAlign w:val="center"/>
          </w:tcPr>
          <w:p>
            <w:pPr>
              <w:pStyle w:val="13"/>
            </w:pPr>
          </w:p>
        </w:tc>
        <w:tc>
          <w:tcPr>
            <w:tcW w:w="1095" w:type="dxa"/>
            <w:vAlign w:val="center"/>
          </w:tcPr>
          <w:p>
            <w:pPr>
              <w:pStyle w:val="13"/>
            </w:pPr>
            <w:r>
              <w:t>5.50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20809</w:t>
            </w:r>
          </w:p>
        </w:tc>
        <w:tc>
          <w:tcPr>
            <w:tcW w:w="1095" w:type="dxa"/>
            <w:vAlign w:val="center"/>
          </w:tcPr>
          <w:p>
            <w:pPr>
              <w:pStyle w:val="14"/>
            </w:pPr>
            <w:r>
              <w:t>退役安置</w:t>
            </w:r>
          </w:p>
        </w:tc>
        <w:tc>
          <w:tcPr>
            <w:tcW w:w="1095" w:type="dxa"/>
            <w:vAlign w:val="center"/>
          </w:tcPr>
          <w:p>
            <w:pPr>
              <w:pStyle w:val="13"/>
            </w:pPr>
            <w:r>
              <w:t>819.47</w:t>
            </w:r>
          </w:p>
        </w:tc>
        <w:tc>
          <w:tcPr>
            <w:tcW w:w="1095" w:type="dxa"/>
            <w:vAlign w:val="center"/>
          </w:tcPr>
          <w:p>
            <w:pPr>
              <w:pStyle w:val="13"/>
            </w:pPr>
            <w:r>
              <w:t>75.09</w:t>
            </w:r>
          </w:p>
        </w:tc>
        <w:tc>
          <w:tcPr>
            <w:tcW w:w="1095" w:type="dxa"/>
            <w:vAlign w:val="center"/>
          </w:tcPr>
          <w:p>
            <w:pPr>
              <w:pStyle w:val="13"/>
            </w:pPr>
            <w:r>
              <w:t>744.38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2080901</w:t>
            </w:r>
          </w:p>
        </w:tc>
        <w:tc>
          <w:tcPr>
            <w:tcW w:w="1095" w:type="dxa"/>
            <w:vAlign w:val="center"/>
          </w:tcPr>
          <w:p>
            <w:pPr>
              <w:pStyle w:val="14"/>
            </w:pPr>
            <w:r>
              <w:t>退役士兵安置</w:t>
            </w:r>
          </w:p>
        </w:tc>
        <w:tc>
          <w:tcPr>
            <w:tcW w:w="1095" w:type="dxa"/>
            <w:vAlign w:val="center"/>
          </w:tcPr>
          <w:p>
            <w:pPr>
              <w:pStyle w:val="13"/>
            </w:pPr>
            <w:r>
              <w:t>506.00</w:t>
            </w:r>
          </w:p>
        </w:tc>
        <w:tc>
          <w:tcPr>
            <w:tcW w:w="1095" w:type="dxa"/>
            <w:vAlign w:val="center"/>
          </w:tcPr>
          <w:p>
            <w:pPr>
              <w:pStyle w:val="13"/>
            </w:pPr>
          </w:p>
        </w:tc>
        <w:tc>
          <w:tcPr>
            <w:tcW w:w="1095" w:type="dxa"/>
            <w:vAlign w:val="center"/>
          </w:tcPr>
          <w:p>
            <w:pPr>
              <w:pStyle w:val="13"/>
            </w:pPr>
            <w:r>
              <w:t>506.00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16</w:t>
            </w:r>
          </w:p>
        </w:tc>
        <w:tc>
          <w:tcPr>
            <w:tcW w:w="1095" w:type="dxa"/>
            <w:vAlign w:val="center"/>
          </w:tcPr>
          <w:p>
            <w:pPr>
              <w:pStyle w:val="14"/>
            </w:pPr>
            <w:r>
              <w:t>2080902</w:t>
            </w:r>
          </w:p>
        </w:tc>
        <w:tc>
          <w:tcPr>
            <w:tcW w:w="1095" w:type="dxa"/>
            <w:vAlign w:val="center"/>
          </w:tcPr>
          <w:p>
            <w:pPr>
              <w:pStyle w:val="14"/>
            </w:pPr>
            <w:r>
              <w:t>军队移交政府的离退休人员安置</w:t>
            </w:r>
          </w:p>
        </w:tc>
        <w:tc>
          <w:tcPr>
            <w:tcW w:w="1095" w:type="dxa"/>
            <w:vAlign w:val="center"/>
          </w:tcPr>
          <w:p>
            <w:pPr>
              <w:pStyle w:val="13"/>
            </w:pPr>
            <w:r>
              <w:t>179.00</w:t>
            </w:r>
          </w:p>
        </w:tc>
        <w:tc>
          <w:tcPr>
            <w:tcW w:w="1095" w:type="dxa"/>
            <w:vAlign w:val="center"/>
          </w:tcPr>
          <w:p>
            <w:pPr>
              <w:pStyle w:val="13"/>
            </w:pPr>
          </w:p>
        </w:tc>
        <w:tc>
          <w:tcPr>
            <w:tcW w:w="1095" w:type="dxa"/>
            <w:vAlign w:val="center"/>
          </w:tcPr>
          <w:p>
            <w:pPr>
              <w:pStyle w:val="13"/>
            </w:pPr>
            <w:r>
              <w:t>179.00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17</w:t>
            </w:r>
          </w:p>
        </w:tc>
        <w:tc>
          <w:tcPr>
            <w:tcW w:w="1095" w:type="dxa"/>
            <w:vAlign w:val="center"/>
          </w:tcPr>
          <w:p>
            <w:pPr>
              <w:pStyle w:val="14"/>
            </w:pPr>
            <w:r>
              <w:t>2080903</w:t>
            </w:r>
          </w:p>
        </w:tc>
        <w:tc>
          <w:tcPr>
            <w:tcW w:w="1095" w:type="dxa"/>
            <w:vAlign w:val="center"/>
          </w:tcPr>
          <w:p>
            <w:pPr>
              <w:pStyle w:val="14"/>
            </w:pPr>
            <w:r>
              <w:t>军队移交政府离退休干部管理机构</w:t>
            </w:r>
          </w:p>
        </w:tc>
        <w:tc>
          <w:tcPr>
            <w:tcW w:w="1095" w:type="dxa"/>
            <w:vAlign w:val="center"/>
          </w:tcPr>
          <w:p>
            <w:pPr>
              <w:pStyle w:val="13"/>
            </w:pPr>
            <w:r>
              <w:t>108.09</w:t>
            </w:r>
          </w:p>
        </w:tc>
        <w:tc>
          <w:tcPr>
            <w:tcW w:w="1095" w:type="dxa"/>
            <w:vAlign w:val="center"/>
          </w:tcPr>
          <w:p>
            <w:pPr>
              <w:pStyle w:val="13"/>
            </w:pPr>
            <w:r>
              <w:t>75.09</w:t>
            </w:r>
          </w:p>
        </w:tc>
        <w:tc>
          <w:tcPr>
            <w:tcW w:w="1095" w:type="dxa"/>
            <w:vAlign w:val="center"/>
          </w:tcPr>
          <w:p>
            <w:pPr>
              <w:pStyle w:val="13"/>
            </w:pPr>
            <w:r>
              <w:t>33.00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18</w:t>
            </w:r>
          </w:p>
        </w:tc>
        <w:tc>
          <w:tcPr>
            <w:tcW w:w="1095" w:type="dxa"/>
            <w:vAlign w:val="center"/>
          </w:tcPr>
          <w:p>
            <w:pPr>
              <w:pStyle w:val="14"/>
            </w:pPr>
            <w:r>
              <w:t>2080904</w:t>
            </w:r>
          </w:p>
        </w:tc>
        <w:tc>
          <w:tcPr>
            <w:tcW w:w="1095" w:type="dxa"/>
            <w:vAlign w:val="center"/>
          </w:tcPr>
          <w:p>
            <w:pPr>
              <w:pStyle w:val="14"/>
            </w:pPr>
            <w:r>
              <w:t>退役士兵管理教育</w:t>
            </w:r>
          </w:p>
        </w:tc>
        <w:tc>
          <w:tcPr>
            <w:tcW w:w="1095" w:type="dxa"/>
            <w:vAlign w:val="center"/>
          </w:tcPr>
          <w:p>
            <w:pPr>
              <w:pStyle w:val="13"/>
            </w:pPr>
            <w:r>
              <w:t>4.68</w:t>
            </w:r>
          </w:p>
        </w:tc>
        <w:tc>
          <w:tcPr>
            <w:tcW w:w="1095" w:type="dxa"/>
            <w:vAlign w:val="center"/>
          </w:tcPr>
          <w:p>
            <w:pPr>
              <w:pStyle w:val="13"/>
            </w:pPr>
          </w:p>
        </w:tc>
        <w:tc>
          <w:tcPr>
            <w:tcW w:w="1095" w:type="dxa"/>
            <w:vAlign w:val="center"/>
          </w:tcPr>
          <w:p>
            <w:pPr>
              <w:pStyle w:val="13"/>
            </w:pPr>
            <w:r>
              <w:t>4.68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19</w:t>
            </w:r>
          </w:p>
        </w:tc>
        <w:tc>
          <w:tcPr>
            <w:tcW w:w="1095" w:type="dxa"/>
            <w:vAlign w:val="center"/>
          </w:tcPr>
          <w:p>
            <w:pPr>
              <w:pStyle w:val="14"/>
            </w:pPr>
            <w:r>
              <w:t>2080905</w:t>
            </w:r>
          </w:p>
        </w:tc>
        <w:tc>
          <w:tcPr>
            <w:tcW w:w="1095" w:type="dxa"/>
            <w:vAlign w:val="center"/>
          </w:tcPr>
          <w:p>
            <w:pPr>
              <w:pStyle w:val="14"/>
            </w:pPr>
            <w:r>
              <w:t>军队转业干部安置</w:t>
            </w:r>
          </w:p>
        </w:tc>
        <w:tc>
          <w:tcPr>
            <w:tcW w:w="1095" w:type="dxa"/>
            <w:vAlign w:val="center"/>
          </w:tcPr>
          <w:p>
            <w:pPr>
              <w:pStyle w:val="13"/>
            </w:pPr>
            <w:r>
              <w:t>20.20</w:t>
            </w:r>
          </w:p>
        </w:tc>
        <w:tc>
          <w:tcPr>
            <w:tcW w:w="1095" w:type="dxa"/>
            <w:vAlign w:val="center"/>
          </w:tcPr>
          <w:p>
            <w:pPr>
              <w:pStyle w:val="13"/>
            </w:pPr>
          </w:p>
        </w:tc>
        <w:tc>
          <w:tcPr>
            <w:tcW w:w="1095" w:type="dxa"/>
            <w:vAlign w:val="center"/>
          </w:tcPr>
          <w:p>
            <w:pPr>
              <w:pStyle w:val="13"/>
            </w:pPr>
            <w:r>
              <w:t>20.20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20</w:t>
            </w:r>
          </w:p>
        </w:tc>
        <w:tc>
          <w:tcPr>
            <w:tcW w:w="1095" w:type="dxa"/>
            <w:vAlign w:val="center"/>
          </w:tcPr>
          <w:p>
            <w:pPr>
              <w:pStyle w:val="14"/>
            </w:pPr>
            <w:r>
              <w:t>2080999</w:t>
            </w:r>
          </w:p>
        </w:tc>
        <w:tc>
          <w:tcPr>
            <w:tcW w:w="1095" w:type="dxa"/>
            <w:vAlign w:val="center"/>
          </w:tcPr>
          <w:p>
            <w:pPr>
              <w:pStyle w:val="14"/>
            </w:pPr>
            <w:r>
              <w:t>其他退役安置支出</w:t>
            </w: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r>
              <w:t>1.50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21</w:t>
            </w:r>
          </w:p>
        </w:tc>
        <w:tc>
          <w:tcPr>
            <w:tcW w:w="1095" w:type="dxa"/>
            <w:vAlign w:val="center"/>
          </w:tcPr>
          <w:p>
            <w:pPr>
              <w:pStyle w:val="14"/>
            </w:pPr>
            <w:r>
              <w:t>20828</w:t>
            </w:r>
          </w:p>
        </w:tc>
        <w:tc>
          <w:tcPr>
            <w:tcW w:w="1095" w:type="dxa"/>
            <w:vAlign w:val="center"/>
          </w:tcPr>
          <w:p>
            <w:pPr>
              <w:pStyle w:val="14"/>
            </w:pPr>
            <w:r>
              <w:t>退役军人管理事务</w:t>
            </w:r>
          </w:p>
        </w:tc>
        <w:tc>
          <w:tcPr>
            <w:tcW w:w="1095" w:type="dxa"/>
            <w:vAlign w:val="center"/>
          </w:tcPr>
          <w:p>
            <w:pPr>
              <w:pStyle w:val="13"/>
            </w:pPr>
            <w:r>
              <w:t>612.04</w:t>
            </w:r>
          </w:p>
        </w:tc>
        <w:tc>
          <w:tcPr>
            <w:tcW w:w="1095" w:type="dxa"/>
            <w:vAlign w:val="center"/>
          </w:tcPr>
          <w:p>
            <w:pPr>
              <w:pStyle w:val="13"/>
            </w:pPr>
            <w:r>
              <w:t>164.40</w:t>
            </w:r>
          </w:p>
        </w:tc>
        <w:tc>
          <w:tcPr>
            <w:tcW w:w="1095" w:type="dxa"/>
            <w:vAlign w:val="center"/>
          </w:tcPr>
          <w:p>
            <w:pPr>
              <w:pStyle w:val="13"/>
            </w:pPr>
            <w:r>
              <w:t>447.64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22</w:t>
            </w:r>
          </w:p>
        </w:tc>
        <w:tc>
          <w:tcPr>
            <w:tcW w:w="1095" w:type="dxa"/>
            <w:vAlign w:val="center"/>
          </w:tcPr>
          <w:p>
            <w:pPr>
              <w:pStyle w:val="14"/>
            </w:pPr>
            <w:r>
              <w:t>2082801</w:t>
            </w:r>
          </w:p>
        </w:tc>
        <w:tc>
          <w:tcPr>
            <w:tcW w:w="1095" w:type="dxa"/>
            <w:vAlign w:val="center"/>
          </w:tcPr>
          <w:p>
            <w:pPr>
              <w:pStyle w:val="14"/>
            </w:pPr>
            <w:r>
              <w:t>行政运行</w:t>
            </w:r>
          </w:p>
        </w:tc>
        <w:tc>
          <w:tcPr>
            <w:tcW w:w="1095" w:type="dxa"/>
            <w:vAlign w:val="center"/>
          </w:tcPr>
          <w:p>
            <w:pPr>
              <w:pStyle w:val="13"/>
            </w:pPr>
            <w:r>
              <w:t>233.54</w:t>
            </w:r>
          </w:p>
        </w:tc>
        <w:tc>
          <w:tcPr>
            <w:tcW w:w="1095" w:type="dxa"/>
            <w:vAlign w:val="center"/>
          </w:tcPr>
          <w:p>
            <w:pPr>
              <w:pStyle w:val="13"/>
            </w:pPr>
            <w:r>
              <w:t>164.40</w:t>
            </w:r>
          </w:p>
        </w:tc>
        <w:tc>
          <w:tcPr>
            <w:tcW w:w="1095" w:type="dxa"/>
            <w:vAlign w:val="center"/>
          </w:tcPr>
          <w:p>
            <w:pPr>
              <w:pStyle w:val="13"/>
            </w:pPr>
            <w:r>
              <w:t>69.14</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23</w:t>
            </w:r>
          </w:p>
        </w:tc>
        <w:tc>
          <w:tcPr>
            <w:tcW w:w="1095" w:type="dxa"/>
            <w:vAlign w:val="center"/>
          </w:tcPr>
          <w:p>
            <w:pPr>
              <w:pStyle w:val="14"/>
            </w:pPr>
            <w:r>
              <w:t>2082804</w:t>
            </w:r>
          </w:p>
        </w:tc>
        <w:tc>
          <w:tcPr>
            <w:tcW w:w="1095" w:type="dxa"/>
            <w:vAlign w:val="center"/>
          </w:tcPr>
          <w:p>
            <w:pPr>
              <w:pStyle w:val="14"/>
            </w:pPr>
            <w:r>
              <w:t>拥军优属</w:t>
            </w:r>
          </w:p>
        </w:tc>
        <w:tc>
          <w:tcPr>
            <w:tcW w:w="1095" w:type="dxa"/>
            <w:vAlign w:val="center"/>
          </w:tcPr>
          <w:p>
            <w:pPr>
              <w:pStyle w:val="13"/>
            </w:pPr>
            <w:r>
              <w:t>345.00</w:t>
            </w:r>
          </w:p>
        </w:tc>
        <w:tc>
          <w:tcPr>
            <w:tcW w:w="1095" w:type="dxa"/>
            <w:vAlign w:val="center"/>
          </w:tcPr>
          <w:p>
            <w:pPr>
              <w:pStyle w:val="13"/>
            </w:pPr>
          </w:p>
        </w:tc>
        <w:tc>
          <w:tcPr>
            <w:tcW w:w="1095" w:type="dxa"/>
            <w:vAlign w:val="center"/>
          </w:tcPr>
          <w:p>
            <w:pPr>
              <w:pStyle w:val="13"/>
            </w:pPr>
            <w:r>
              <w:t>345.00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24</w:t>
            </w:r>
          </w:p>
        </w:tc>
        <w:tc>
          <w:tcPr>
            <w:tcW w:w="1095" w:type="dxa"/>
            <w:vAlign w:val="center"/>
          </w:tcPr>
          <w:p>
            <w:pPr>
              <w:pStyle w:val="14"/>
            </w:pPr>
            <w:r>
              <w:t>2082899</w:t>
            </w:r>
          </w:p>
        </w:tc>
        <w:tc>
          <w:tcPr>
            <w:tcW w:w="1095" w:type="dxa"/>
            <w:vAlign w:val="center"/>
          </w:tcPr>
          <w:p>
            <w:pPr>
              <w:pStyle w:val="14"/>
            </w:pPr>
            <w:r>
              <w:t>其他退役军人事务管理支出</w:t>
            </w:r>
          </w:p>
        </w:tc>
        <w:tc>
          <w:tcPr>
            <w:tcW w:w="1095" w:type="dxa"/>
            <w:vAlign w:val="center"/>
          </w:tcPr>
          <w:p>
            <w:pPr>
              <w:pStyle w:val="13"/>
            </w:pPr>
            <w:r>
              <w:t>33.50</w:t>
            </w:r>
          </w:p>
        </w:tc>
        <w:tc>
          <w:tcPr>
            <w:tcW w:w="1095" w:type="dxa"/>
            <w:vAlign w:val="center"/>
          </w:tcPr>
          <w:p>
            <w:pPr>
              <w:pStyle w:val="13"/>
            </w:pPr>
          </w:p>
        </w:tc>
        <w:tc>
          <w:tcPr>
            <w:tcW w:w="1095" w:type="dxa"/>
            <w:vAlign w:val="center"/>
          </w:tcPr>
          <w:p>
            <w:pPr>
              <w:pStyle w:val="13"/>
            </w:pPr>
            <w:r>
              <w:t>33.50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25</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pPr>
            <w:r>
              <w:t>305.81</w:t>
            </w:r>
          </w:p>
        </w:tc>
        <w:tc>
          <w:tcPr>
            <w:tcW w:w="1095" w:type="dxa"/>
            <w:vAlign w:val="center"/>
          </w:tcPr>
          <w:p>
            <w:pPr>
              <w:pStyle w:val="13"/>
            </w:pPr>
            <w:r>
              <w:t>12.81</w:t>
            </w: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26</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pPr>
            <w:r>
              <w:t>12.81</w:t>
            </w:r>
          </w:p>
        </w:tc>
        <w:tc>
          <w:tcPr>
            <w:tcW w:w="1095" w:type="dxa"/>
            <w:vAlign w:val="center"/>
          </w:tcPr>
          <w:p>
            <w:pPr>
              <w:pStyle w:val="13"/>
            </w:pPr>
            <w:r>
              <w:t>12.81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27</w:t>
            </w:r>
          </w:p>
        </w:tc>
        <w:tc>
          <w:tcPr>
            <w:tcW w:w="1095" w:type="dxa"/>
            <w:vAlign w:val="center"/>
          </w:tcPr>
          <w:p>
            <w:pPr>
              <w:pStyle w:val="14"/>
            </w:pPr>
            <w:r>
              <w:t>2101101</w:t>
            </w:r>
          </w:p>
        </w:tc>
        <w:tc>
          <w:tcPr>
            <w:tcW w:w="1095" w:type="dxa"/>
            <w:vAlign w:val="center"/>
          </w:tcPr>
          <w:p>
            <w:pPr>
              <w:pStyle w:val="14"/>
            </w:pPr>
            <w:r>
              <w:t>行政单位医疗</w:t>
            </w:r>
          </w:p>
        </w:tc>
        <w:tc>
          <w:tcPr>
            <w:tcW w:w="1095" w:type="dxa"/>
            <w:vAlign w:val="center"/>
          </w:tcPr>
          <w:p>
            <w:pPr>
              <w:pStyle w:val="13"/>
            </w:pPr>
            <w:r>
              <w:t>12.81</w:t>
            </w:r>
          </w:p>
        </w:tc>
        <w:tc>
          <w:tcPr>
            <w:tcW w:w="1095" w:type="dxa"/>
            <w:vAlign w:val="center"/>
          </w:tcPr>
          <w:p>
            <w:pPr>
              <w:pStyle w:val="13"/>
            </w:pPr>
            <w:r>
              <w:t>12.81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28</w:t>
            </w:r>
          </w:p>
        </w:tc>
        <w:tc>
          <w:tcPr>
            <w:tcW w:w="1095" w:type="dxa"/>
            <w:vAlign w:val="center"/>
          </w:tcPr>
          <w:p>
            <w:pPr>
              <w:pStyle w:val="14"/>
            </w:pPr>
            <w:r>
              <w:t>21014</w:t>
            </w:r>
          </w:p>
        </w:tc>
        <w:tc>
          <w:tcPr>
            <w:tcW w:w="1095" w:type="dxa"/>
            <w:vAlign w:val="center"/>
          </w:tcPr>
          <w:p>
            <w:pPr>
              <w:pStyle w:val="14"/>
            </w:pPr>
            <w:r>
              <w:t>优抚对象医疗</w:t>
            </w: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29</w:t>
            </w:r>
          </w:p>
        </w:tc>
        <w:tc>
          <w:tcPr>
            <w:tcW w:w="1095" w:type="dxa"/>
            <w:vAlign w:val="center"/>
          </w:tcPr>
          <w:p>
            <w:pPr>
              <w:pStyle w:val="14"/>
            </w:pPr>
            <w:r>
              <w:t>2101401</w:t>
            </w:r>
          </w:p>
        </w:tc>
        <w:tc>
          <w:tcPr>
            <w:tcW w:w="1095" w:type="dxa"/>
            <w:vAlign w:val="center"/>
          </w:tcPr>
          <w:p>
            <w:pPr>
              <w:pStyle w:val="14"/>
            </w:pPr>
            <w:r>
              <w:t>优抚对象医疗补助</w:t>
            </w: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r>
              <w:t>293.00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30</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pPr>
            <w:r>
              <w:t>17.22</w:t>
            </w:r>
          </w:p>
        </w:tc>
        <w:tc>
          <w:tcPr>
            <w:tcW w:w="1095" w:type="dxa"/>
            <w:vAlign w:val="center"/>
          </w:tcPr>
          <w:p>
            <w:pPr>
              <w:pStyle w:val="13"/>
            </w:pPr>
            <w:r>
              <w:t>17.22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31</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pPr>
            <w:r>
              <w:t>17.22</w:t>
            </w:r>
          </w:p>
        </w:tc>
        <w:tc>
          <w:tcPr>
            <w:tcW w:w="1095" w:type="dxa"/>
            <w:vAlign w:val="center"/>
          </w:tcPr>
          <w:p>
            <w:pPr>
              <w:pStyle w:val="13"/>
            </w:pPr>
            <w:r>
              <w:t>17.22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32</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pPr>
            <w:r>
              <w:t>17.22</w:t>
            </w:r>
          </w:p>
        </w:tc>
        <w:tc>
          <w:tcPr>
            <w:tcW w:w="1095" w:type="dxa"/>
            <w:vAlign w:val="center"/>
          </w:tcPr>
          <w:p>
            <w:pPr>
              <w:pStyle w:val="13"/>
            </w:pPr>
            <w:r>
              <w:t>17.22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232" w:type="dxa"/>
            <w:tcBorders>
              <w:top w:val="single" w:color="FFFFFF" w:sz="6" w:space="0"/>
              <w:left w:val="single" w:color="FFFFFF" w:sz="6" w:space="0"/>
              <w:right w:val="single" w:color="FFFFFF" w:sz="6" w:space="0"/>
            </w:tcBorders>
            <w:vAlign w:val="center"/>
          </w:tcPr>
          <w:p>
            <w:pPr>
              <w:pStyle w:val="10"/>
            </w:pPr>
            <w:r>
              <w:t>预算年度：2022</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pPr>
            <w:r>
              <w:t>4437.97</w:t>
            </w:r>
          </w:p>
        </w:tc>
        <w:tc>
          <w:tcPr>
            <w:tcW w:w="1232" w:type="dxa"/>
            <w:vAlign w:val="center"/>
          </w:tcPr>
          <w:p>
            <w:pPr>
              <w:pStyle w:val="14"/>
            </w:pPr>
            <w:r>
              <w:t>一、一般公共服务支出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t>4114.94</w:t>
            </w:r>
          </w:p>
        </w:tc>
        <w:tc>
          <w:tcPr>
            <w:tcW w:w="1232" w:type="dxa"/>
            <w:vAlign w:val="center"/>
          </w:tcPr>
          <w:p>
            <w:pPr>
              <w:pStyle w:val="13"/>
            </w:pPr>
            <w:r>
              <w:t>4114.94</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r>
              <w:t>305.81</w:t>
            </w:r>
          </w:p>
        </w:tc>
        <w:tc>
          <w:tcPr>
            <w:tcW w:w="1232" w:type="dxa"/>
            <w:vAlign w:val="center"/>
          </w:tcPr>
          <w:p>
            <w:pPr>
              <w:pStyle w:val="13"/>
            </w:pPr>
            <w:r>
              <w:t>305.81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t>17.22</w:t>
            </w:r>
          </w:p>
        </w:tc>
        <w:tc>
          <w:tcPr>
            <w:tcW w:w="1232" w:type="dxa"/>
            <w:vAlign w:val="center"/>
          </w:tcPr>
          <w:p>
            <w:pPr>
              <w:pStyle w:val="13"/>
            </w:pPr>
            <w:r>
              <w:t>17.22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t>4437.97</w:t>
            </w:r>
          </w:p>
        </w:tc>
        <w:tc>
          <w:tcPr>
            <w:tcW w:w="1232" w:type="dxa"/>
            <w:vAlign w:val="center"/>
          </w:tcPr>
          <w:p>
            <w:pPr>
              <w:pStyle w:val="16"/>
            </w:pPr>
            <w:r>
              <w:t>本年支出合计</w:t>
            </w:r>
          </w:p>
        </w:tc>
        <w:tc>
          <w:tcPr>
            <w:tcW w:w="1232" w:type="dxa"/>
            <w:vAlign w:val="center"/>
          </w:tcPr>
          <w:p>
            <w:pPr>
              <w:pStyle w:val="17"/>
            </w:pPr>
            <w:r>
              <w:t>4437.97</w:t>
            </w:r>
          </w:p>
        </w:tc>
        <w:tc>
          <w:tcPr>
            <w:tcW w:w="1232" w:type="dxa"/>
            <w:vAlign w:val="center"/>
          </w:tcPr>
          <w:p>
            <w:pPr>
              <w:pStyle w:val="17"/>
            </w:pPr>
            <w:r>
              <w:t>4437.97</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t>4437.97</w:t>
            </w:r>
          </w:p>
        </w:tc>
        <w:tc>
          <w:tcPr>
            <w:tcW w:w="1232" w:type="dxa"/>
            <w:vAlign w:val="center"/>
          </w:tcPr>
          <w:p>
            <w:pPr>
              <w:pStyle w:val="16"/>
            </w:pPr>
            <w:r>
              <w:t>支出总计</w:t>
            </w:r>
          </w:p>
        </w:tc>
        <w:tc>
          <w:tcPr>
            <w:tcW w:w="1232" w:type="dxa"/>
            <w:vAlign w:val="center"/>
          </w:tcPr>
          <w:p>
            <w:pPr>
              <w:pStyle w:val="17"/>
            </w:pPr>
            <w:r>
              <w:t>4437.97</w:t>
            </w:r>
          </w:p>
        </w:tc>
        <w:tc>
          <w:tcPr>
            <w:tcW w:w="1232" w:type="dxa"/>
            <w:vAlign w:val="center"/>
          </w:tcPr>
          <w:p>
            <w:pPr>
              <w:pStyle w:val="17"/>
            </w:pPr>
            <w:r>
              <w:t>4437.97</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4437.97</w:t>
            </w:r>
          </w:p>
        </w:tc>
        <w:tc>
          <w:tcPr>
            <w:tcW w:w="1643" w:type="dxa"/>
            <w:vAlign w:val="center"/>
          </w:tcPr>
          <w:p>
            <w:pPr>
              <w:pStyle w:val="17"/>
            </w:pPr>
            <w:r>
              <w:t>317.75</w:t>
            </w:r>
          </w:p>
        </w:tc>
        <w:tc>
          <w:tcPr>
            <w:tcW w:w="1643" w:type="dxa"/>
            <w:vAlign w:val="center"/>
          </w:tcPr>
          <w:p>
            <w:pPr>
              <w:pStyle w:val="17"/>
            </w:pPr>
            <w:r>
              <w:t>4120.22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pPr>
            <w:r>
              <w:t>4114.94</w:t>
            </w:r>
          </w:p>
        </w:tc>
        <w:tc>
          <w:tcPr>
            <w:tcW w:w="1643" w:type="dxa"/>
            <w:vAlign w:val="center"/>
          </w:tcPr>
          <w:p>
            <w:pPr>
              <w:pStyle w:val="13"/>
            </w:pPr>
            <w:r>
              <w:t>287.72</w:t>
            </w:r>
          </w:p>
        </w:tc>
        <w:tc>
          <w:tcPr>
            <w:tcW w:w="1643" w:type="dxa"/>
            <w:vAlign w:val="center"/>
          </w:tcPr>
          <w:p>
            <w:pPr>
              <w:pStyle w:val="13"/>
            </w:pPr>
            <w:r>
              <w:t>3827.22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48.23</w:t>
            </w:r>
          </w:p>
        </w:tc>
        <w:tc>
          <w:tcPr>
            <w:tcW w:w="1643" w:type="dxa"/>
            <w:vAlign w:val="center"/>
          </w:tcPr>
          <w:p>
            <w:pPr>
              <w:pStyle w:val="13"/>
            </w:pPr>
            <w:r>
              <w:t>48.23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pStyle w:val="13"/>
            </w:pPr>
            <w:r>
              <w:t>13.78</w:t>
            </w:r>
          </w:p>
        </w:tc>
        <w:tc>
          <w:tcPr>
            <w:tcW w:w="1643" w:type="dxa"/>
            <w:vAlign w:val="center"/>
          </w:tcPr>
          <w:p>
            <w:pPr>
              <w:pStyle w:val="13"/>
            </w:pPr>
            <w:r>
              <w:t>13.78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pPr>
            <w:r>
              <w:t>22.97</w:t>
            </w:r>
          </w:p>
        </w:tc>
        <w:tc>
          <w:tcPr>
            <w:tcW w:w="1643" w:type="dxa"/>
            <w:vAlign w:val="center"/>
          </w:tcPr>
          <w:p>
            <w:pPr>
              <w:pStyle w:val="13"/>
            </w:pPr>
            <w:r>
              <w:t>22.97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pStyle w:val="13"/>
            </w:pPr>
            <w:r>
              <w:t>11.48</w:t>
            </w:r>
          </w:p>
        </w:tc>
        <w:tc>
          <w:tcPr>
            <w:tcW w:w="1643" w:type="dxa"/>
            <w:vAlign w:val="center"/>
          </w:tcPr>
          <w:p>
            <w:pPr>
              <w:pStyle w:val="13"/>
            </w:pPr>
            <w:r>
              <w:t>11.48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20808</w:t>
            </w:r>
          </w:p>
        </w:tc>
        <w:tc>
          <w:tcPr>
            <w:tcW w:w="1643" w:type="dxa"/>
            <w:vAlign w:val="center"/>
          </w:tcPr>
          <w:p>
            <w:pPr>
              <w:pStyle w:val="14"/>
            </w:pPr>
            <w:r>
              <w:t>抚恤</w:t>
            </w:r>
          </w:p>
        </w:tc>
        <w:tc>
          <w:tcPr>
            <w:tcW w:w="1643" w:type="dxa"/>
            <w:vAlign w:val="center"/>
          </w:tcPr>
          <w:p>
            <w:pPr>
              <w:pStyle w:val="13"/>
            </w:pPr>
            <w:r>
              <w:t>2635.20</w:t>
            </w:r>
          </w:p>
        </w:tc>
        <w:tc>
          <w:tcPr>
            <w:tcW w:w="1643" w:type="dxa"/>
            <w:vAlign w:val="center"/>
          </w:tcPr>
          <w:p>
            <w:pPr>
              <w:pStyle w:val="13"/>
            </w:pPr>
          </w:p>
        </w:tc>
        <w:tc>
          <w:tcPr>
            <w:tcW w:w="1643" w:type="dxa"/>
            <w:vAlign w:val="center"/>
          </w:tcPr>
          <w:p>
            <w:pPr>
              <w:pStyle w:val="13"/>
            </w:pPr>
            <w:r>
              <w:t>2635.20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2080801</w:t>
            </w:r>
          </w:p>
        </w:tc>
        <w:tc>
          <w:tcPr>
            <w:tcW w:w="1643" w:type="dxa"/>
            <w:vAlign w:val="center"/>
          </w:tcPr>
          <w:p>
            <w:pPr>
              <w:pStyle w:val="14"/>
            </w:pPr>
            <w:r>
              <w:t>死亡抚恤</w:t>
            </w:r>
          </w:p>
        </w:tc>
        <w:tc>
          <w:tcPr>
            <w:tcW w:w="1643" w:type="dxa"/>
            <w:vAlign w:val="center"/>
          </w:tcPr>
          <w:p>
            <w:pPr>
              <w:pStyle w:val="13"/>
            </w:pPr>
            <w:r>
              <w:t>81.00</w:t>
            </w:r>
          </w:p>
        </w:tc>
        <w:tc>
          <w:tcPr>
            <w:tcW w:w="1643" w:type="dxa"/>
            <w:vAlign w:val="center"/>
          </w:tcPr>
          <w:p>
            <w:pPr>
              <w:pStyle w:val="13"/>
            </w:pPr>
          </w:p>
        </w:tc>
        <w:tc>
          <w:tcPr>
            <w:tcW w:w="1643" w:type="dxa"/>
            <w:vAlign w:val="center"/>
          </w:tcPr>
          <w:p>
            <w:pPr>
              <w:pStyle w:val="13"/>
            </w:pPr>
            <w:r>
              <w:t>81.00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2080802</w:t>
            </w:r>
          </w:p>
        </w:tc>
        <w:tc>
          <w:tcPr>
            <w:tcW w:w="1643" w:type="dxa"/>
            <w:vAlign w:val="center"/>
          </w:tcPr>
          <w:p>
            <w:pPr>
              <w:pStyle w:val="14"/>
            </w:pPr>
            <w:r>
              <w:t>伤残抚恤</w:t>
            </w:r>
          </w:p>
        </w:tc>
        <w:tc>
          <w:tcPr>
            <w:tcW w:w="1643" w:type="dxa"/>
            <w:vAlign w:val="center"/>
          </w:tcPr>
          <w:p>
            <w:pPr>
              <w:pStyle w:val="13"/>
            </w:pPr>
            <w:r>
              <w:t>400.00</w:t>
            </w:r>
          </w:p>
        </w:tc>
        <w:tc>
          <w:tcPr>
            <w:tcW w:w="1643" w:type="dxa"/>
            <w:vAlign w:val="center"/>
          </w:tcPr>
          <w:p>
            <w:pPr>
              <w:pStyle w:val="13"/>
            </w:pPr>
          </w:p>
        </w:tc>
        <w:tc>
          <w:tcPr>
            <w:tcW w:w="1643" w:type="dxa"/>
            <w:vAlign w:val="center"/>
          </w:tcPr>
          <w:p>
            <w:pPr>
              <w:pStyle w:val="13"/>
            </w:pPr>
            <w: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2080803</w:t>
            </w:r>
          </w:p>
        </w:tc>
        <w:tc>
          <w:tcPr>
            <w:tcW w:w="1643" w:type="dxa"/>
            <w:vAlign w:val="center"/>
          </w:tcPr>
          <w:p>
            <w:pPr>
              <w:pStyle w:val="14"/>
            </w:pPr>
            <w:r>
              <w:t>在乡复员、退伍军人生活补助</w:t>
            </w:r>
          </w:p>
        </w:tc>
        <w:tc>
          <w:tcPr>
            <w:tcW w:w="1643" w:type="dxa"/>
            <w:vAlign w:val="center"/>
          </w:tcPr>
          <w:p>
            <w:pPr>
              <w:pStyle w:val="13"/>
            </w:pPr>
            <w:r>
              <w:t>1736.00</w:t>
            </w:r>
          </w:p>
        </w:tc>
        <w:tc>
          <w:tcPr>
            <w:tcW w:w="1643" w:type="dxa"/>
            <w:vAlign w:val="center"/>
          </w:tcPr>
          <w:p>
            <w:pPr>
              <w:pStyle w:val="13"/>
            </w:pPr>
          </w:p>
        </w:tc>
        <w:tc>
          <w:tcPr>
            <w:tcW w:w="1643" w:type="dxa"/>
            <w:vAlign w:val="center"/>
          </w:tcPr>
          <w:p>
            <w:pPr>
              <w:pStyle w:val="13"/>
            </w:pPr>
            <w:r>
              <w:t>1736.00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2080804</w:t>
            </w:r>
          </w:p>
        </w:tc>
        <w:tc>
          <w:tcPr>
            <w:tcW w:w="1643" w:type="dxa"/>
            <w:vAlign w:val="center"/>
          </w:tcPr>
          <w:p>
            <w:pPr>
              <w:pStyle w:val="14"/>
            </w:pPr>
            <w:r>
              <w:t>优抚事业单位支出</w:t>
            </w:r>
          </w:p>
        </w:tc>
        <w:tc>
          <w:tcPr>
            <w:tcW w:w="1643" w:type="dxa"/>
            <w:vAlign w:val="center"/>
          </w:tcPr>
          <w:p>
            <w:pPr>
              <w:pStyle w:val="13"/>
            </w:pPr>
            <w:r>
              <w:t>32.70</w:t>
            </w:r>
          </w:p>
        </w:tc>
        <w:tc>
          <w:tcPr>
            <w:tcW w:w="1643" w:type="dxa"/>
            <w:vAlign w:val="center"/>
          </w:tcPr>
          <w:p>
            <w:pPr>
              <w:pStyle w:val="13"/>
            </w:pPr>
          </w:p>
        </w:tc>
        <w:tc>
          <w:tcPr>
            <w:tcW w:w="1643" w:type="dxa"/>
            <w:vAlign w:val="center"/>
          </w:tcPr>
          <w:p>
            <w:pPr>
              <w:pStyle w:val="13"/>
            </w:pPr>
            <w:r>
              <w:t>32.70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2080805</w:t>
            </w:r>
          </w:p>
        </w:tc>
        <w:tc>
          <w:tcPr>
            <w:tcW w:w="1643" w:type="dxa"/>
            <w:vAlign w:val="center"/>
          </w:tcPr>
          <w:p>
            <w:pPr>
              <w:pStyle w:val="14"/>
            </w:pPr>
            <w:r>
              <w:t>义务兵优待</w:t>
            </w:r>
          </w:p>
        </w:tc>
        <w:tc>
          <w:tcPr>
            <w:tcW w:w="1643" w:type="dxa"/>
            <w:vAlign w:val="center"/>
          </w:tcPr>
          <w:p>
            <w:pPr>
              <w:pStyle w:val="13"/>
            </w:pPr>
            <w:r>
              <w:t>380.00</w:t>
            </w:r>
          </w:p>
        </w:tc>
        <w:tc>
          <w:tcPr>
            <w:tcW w:w="1643" w:type="dxa"/>
            <w:vAlign w:val="center"/>
          </w:tcPr>
          <w:p>
            <w:pPr>
              <w:pStyle w:val="13"/>
            </w:pPr>
          </w:p>
        </w:tc>
        <w:tc>
          <w:tcPr>
            <w:tcW w:w="1643" w:type="dxa"/>
            <w:vAlign w:val="center"/>
          </w:tcPr>
          <w:p>
            <w:pPr>
              <w:pStyle w:val="13"/>
            </w:pPr>
            <w:r>
              <w:t>380.00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2080899</w:t>
            </w:r>
          </w:p>
        </w:tc>
        <w:tc>
          <w:tcPr>
            <w:tcW w:w="1643" w:type="dxa"/>
            <w:vAlign w:val="center"/>
          </w:tcPr>
          <w:p>
            <w:pPr>
              <w:pStyle w:val="14"/>
            </w:pPr>
            <w:r>
              <w:t>其他优抚支出</w:t>
            </w:r>
          </w:p>
        </w:tc>
        <w:tc>
          <w:tcPr>
            <w:tcW w:w="1643" w:type="dxa"/>
            <w:vAlign w:val="center"/>
          </w:tcPr>
          <w:p>
            <w:pPr>
              <w:pStyle w:val="13"/>
            </w:pPr>
            <w:r>
              <w:t>5.50</w:t>
            </w:r>
          </w:p>
        </w:tc>
        <w:tc>
          <w:tcPr>
            <w:tcW w:w="1643" w:type="dxa"/>
            <w:vAlign w:val="center"/>
          </w:tcPr>
          <w:p>
            <w:pPr>
              <w:pStyle w:val="13"/>
            </w:pPr>
          </w:p>
        </w:tc>
        <w:tc>
          <w:tcPr>
            <w:tcW w:w="1643" w:type="dxa"/>
            <w:vAlign w:val="center"/>
          </w:tcPr>
          <w:p>
            <w:pPr>
              <w:pStyle w:val="13"/>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20809</w:t>
            </w:r>
          </w:p>
        </w:tc>
        <w:tc>
          <w:tcPr>
            <w:tcW w:w="1643" w:type="dxa"/>
            <w:vAlign w:val="center"/>
          </w:tcPr>
          <w:p>
            <w:pPr>
              <w:pStyle w:val="14"/>
            </w:pPr>
            <w:r>
              <w:t>退役安置</w:t>
            </w:r>
          </w:p>
        </w:tc>
        <w:tc>
          <w:tcPr>
            <w:tcW w:w="1643" w:type="dxa"/>
            <w:vAlign w:val="center"/>
          </w:tcPr>
          <w:p>
            <w:pPr>
              <w:pStyle w:val="13"/>
            </w:pPr>
            <w:r>
              <w:t>819.47</w:t>
            </w:r>
          </w:p>
        </w:tc>
        <w:tc>
          <w:tcPr>
            <w:tcW w:w="1643" w:type="dxa"/>
            <w:vAlign w:val="center"/>
          </w:tcPr>
          <w:p>
            <w:pPr>
              <w:pStyle w:val="13"/>
            </w:pPr>
            <w:r>
              <w:t>75.09</w:t>
            </w:r>
          </w:p>
        </w:tc>
        <w:tc>
          <w:tcPr>
            <w:tcW w:w="1643" w:type="dxa"/>
            <w:vAlign w:val="center"/>
          </w:tcPr>
          <w:p>
            <w:pPr>
              <w:pStyle w:val="13"/>
            </w:pPr>
            <w:r>
              <w:t>744.38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2080901</w:t>
            </w:r>
          </w:p>
        </w:tc>
        <w:tc>
          <w:tcPr>
            <w:tcW w:w="1643" w:type="dxa"/>
            <w:vAlign w:val="center"/>
          </w:tcPr>
          <w:p>
            <w:pPr>
              <w:pStyle w:val="14"/>
            </w:pPr>
            <w:r>
              <w:t>退役士兵安置</w:t>
            </w:r>
          </w:p>
        </w:tc>
        <w:tc>
          <w:tcPr>
            <w:tcW w:w="1643" w:type="dxa"/>
            <w:vAlign w:val="center"/>
          </w:tcPr>
          <w:p>
            <w:pPr>
              <w:pStyle w:val="13"/>
            </w:pPr>
            <w:r>
              <w:t>506.00</w:t>
            </w:r>
          </w:p>
        </w:tc>
        <w:tc>
          <w:tcPr>
            <w:tcW w:w="1643" w:type="dxa"/>
            <w:vAlign w:val="center"/>
          </w:tcPr>
          <w:p>
            <w:pPr>
              <w:pStyle w:val="13"/>
            </w:pPr>
          </w:p>
        </w:tc>
        <w:tc>
          <w:tcPr>
            <w:tcW w:w="1643" w:type="dxa"/>
            <w:vAlign w:val="center"/>
          </w:tcPr>
          <w:p>
            <w:pPr>
              <w:pStyle w:val="13"/>
            </w:pPr>
            <w:r>
              <w:t>506.00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2080902</w:t>
            </w:r>
          </w:p>
        </w:tc>
        <w:tc>
          <w:tcPr>
            <w:tcW w:w="1643" w:type="dxa"/>
            <w:vAlign w:val="center"/>
          </w:tcPr>
          <w:p>
            <w:pPr>
              <w:pStyle w:val="14"/>
            </w:pPr>
            <w:r>
              <w:t>军队移交政府的离退休人员安置</w:t>
            </w:r>
          </w:p>
        </w:tc>
        <w:tc>
          <w:tcPr>
            <w:tcW w:w="1643" w:type="dxa"/>
            <w:vAlign w:val="center"/>
          </w:tcPr>
          <w:p>
            <w:pPr>
              <w:pStyle w:val="13"/>
            </w:pPr>
            <w:r>
              <w:t>179.00</w:t>
            </w:r>
          </w:p>
        </w:tc>
        <w:tc>
          <w:tcPr>
            <w:tcW w:w="1643" w:type="dxa"/>
            <w:vAlign w:val="center"/>
          </w:tcPr>
          <w:p>
            <w:pPr>
              <w:pStyle w:val="13"/>
            </w:pPr>
          </w:p>
        </w:tc>
        <w:tc>
          <w:tcPr>
            <w:tcW w:w="1643" w:type="dxa"/>
            <w:vAlign w:val="center"/>
          </w:tcPr>
          <w:p>
            <w:pPr>
              <w:pStyle w:val="13"/>
            </w:pPr>
            <w:r>
              <w:t>179.00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2080903</w:t>
            </w:r>
          </w:p>
        </w:tc>
        <w:tc>
          <w:tcPr>
            <w:tcW w:w="1643" w:type="dxa"/>
            <w:vAlign w:val="center"/>
          </w:tcPr>
          <w:p>
            <w:pPr>
              <w:pStyle w:val="14"/>
            </w:pPr>
            <w:r>
              <w:t>军队移交政府离退休干部管理机构</w:t>
            </w:r>
          </w:p>
        </w:tc>
        <w:tc>
          <w:tcPr>
            <w:tcW w:w="1643" w:type="dxa"/>
            <w:vAlign w:val="center"/>
          </w:tcPr>
          <w:p>
            <w:pPr>
              <w:pStyle w:val="13"/>
            </w:pPr>
            <w:r>
              <w:t>108.09</w:t>
            </w:r>
          </w:p>
        </w:tc>
        <w:tc>
          <w:tcPr>
            <w:tcW w:w="1643" w:type="dxa"/>
            <w:vAlign w:val="center"/>
          </w:tcPr>
          <w:p>
            <w:pPr>
              <w:pStyle w:val="13"/>
            </w:pPr>
            <w:r>
              <w:t>75.09</w:t>
            </w:r>
          </w:p>
        </w:tc>
        <w:tc>
          <w:tcPr>
            <w:tcW w:w="1643" w:type="dxa"/>
            <w:vAlign w:val="center"/>
          </w:tcPr>
          <w:p>
            <w:pPr>
              <w:pStyle w:val="13"/>
            </w:pPr>
            <w:r>
              <w:t>33.00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2080904</w:t>
            </w:r>
          </w:p>
        </w:tc>
        <w:tc>
          <w:tcPr>
            <w:tcW w:w="1643" w:type="dxa"/>
            <w:vAlign w:val="center"/>
          </w:tcPr>
          <w:p>
            <w:pPr>
              <w:pStyle w:val="14"/>
            </w:pPr>
            <w:r>
              <w:t>退役士兵管理教育</w:t>
            </w:r>
          </w:p>
        </w:tc>
        <w:tc>
          <w:tcPr>
            <w:tcW w:w="1643" w:type="dxa"/>
            <w:vAlign w:val="center"/>
          </w:tcPr>
          <w:p>
            <w:pPr>
              <w:pStyle w:val="13"/>
            </w:pPr>
            <w:r>
              <w:t>4.68</w:t>
            </w:r>
          </w:p>
        </w:tc>
        <w:tc>
          <w:tcPr>
            <w:tcW w:w="1643" w:type="dxa"/>
            <w:vAlign w:val="center"/>
          </w:tcPr>
          <w:p>
            <w:pPr>
              <w:pStyle w:val="13"/>
            </w:pPr>
          </w:p>
        </w:tc>
        <w:tc>
          <w:tcPr>
            <w:tcW w:w="1643" w:type="dxa"/>
            <w:vAlign w:val="center"/>
          </w:tcPr>
          <w:p>
            <w:pPr>
              <w:pStyle w:val="13"/>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2080905</w:t>
            </w:r>
          </w:p>
        </w:tc>
        <w:tc>
          <w:tcPr>
            <w:tcW w:w="1643" w:type="dxa"/>
            <w:vAlign w:val="center"/>
          </w:tcPr>
          <w:p>
            <w:pPr>
              <w:pStyle w:val="14"/>
            </w:pPr>
            <w:r>
              <w:t>军队转业干部安置</w:t>
            </w:r>
          </w:p>
        </w:tc>
        <w:tc>
          <w:tcPr>
            <w:tcW w:w="1643" w:type="dxa"/>
            <w:vAlign w:val="center"/>
          </w:tcPr>
          <w:p>
            <w:pPr>
              <w:pStyle w:val="13"/>
            </w:pPr>
            <w:r>
              <w:t>20.20</w:t>
            </w:r>
          </w:p>
        </w:tc>
        <w:tc>
          <w:tcPr>
            <w:tcW w:w="1643" w:type="dxa"/>
            <w:vAlign w:val="center"/>
          </w:tcPr>
          <w:p>
            <w:pPr>
              <w:pStyle w:val="13"/>
            </w:pPr>
          </w:p>
        </w:tc>
        <w:tc>
          <w:tcPr>
            <w:tcW w:w="1643" w:type="dxa"/>
            <w:vAlign w:val="center"/>
          </w:tcPr>
          <w:p>
            <w:pPr>
              <w:pStyle w:val="13"/>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2080999</w:t>
            </w:r>
          </w:p>
        </w:tc>
        <w:tc>
          <w:tcPr>
            <w:tcW w:w="1643" w:type="dxa"/>
            <w:vAlign w:val="center"/>
          </w:tcPr>
          <w:p>
            <w:pPr>
              <w:pStyle w:val="14"/>
            </w:pPr>
            <w:r>
              <w:t>其他退役安置支出</w:t>
            </w:r>
          </w:p>
        </w:tc>
        <w:tc>
          <w:tcPr>
            <w:tcW w:w="1643" w:type="dxa"/>
            <w:vAlign w:val="center"/>
          </w:tcPr>
          <w:p>
            <w:pPr>
              <w:pStyle w:val="13"/>
            </w:pPr>
            <w:r>
              <w:t>1.50</w:t>
            </w:r>
          </w:p>
        </w:tc>
        <w:tc>
          <w:tcPr>
            <w:tcW w:w="1643" w:type="dxa"/>
            <w:vAlign w:val="center"/>
          </w:tcPr>
          <w:p>
            <w:pPr>
              <w:pStyle w:val="13"/>
            </w:pPr>
          </w:p>
        </w:tc>
        <w:tc>
          <w:tcPr>
            <w:tcW w:w="1643"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20828</w:t>
            </w:r>
          </w:p>
        </w:tc>
        <w:tc>
          <w:tcPr>
            <w:tcW w:w="1643" w:type="dxa"/>
            <w:vAlign w:val="center"/>
          </w:tcPr>
          <w:p>
            <w:pPr>
              <w:pStyle w:val="14"/>
            </w:pPr>
            <w:r>
              <w:t>退役军人管理事务</w:t>
            </w:r>
          </w:p>
        </w:tc>
        <w:tc>
          <w:tcPr>
            <w:tcW w:w="1643" w:type="dxa"/>
            <w:vAlign w:val="center"/>
          </w:tcPr>
          <w:p>
            <w:pPr>
              <w:pStyle w:val="13"/>
            </w:pPr>
            <w:r>
              <w:t>612.04</w:t>
            </w:r>
          </w:p>
        </w:tc>
        <w:tc>
          <w:tcPr>
            <w:tcW w:w="1643" w:type="dxa"/>
            <w:vAlign w:val="center"/>
          </w:tcPr>
          <w:p>
            <w:pPr>
              <w:pStyle w:val="13"/>
            </w:pPr>
            <w:r>
              <w:t>164.40</w:t>
            </w:r>
          </w:p>
        </w:tc>
        <w:tc>
          <w:tcPr>
            <w:tcW w:w="1643" w:type="dxa"/>
            <w:vAlign w:val="center"/>
          </w:tcPr>
          <w:p>
            <w:pPr>
              <w:pStyle w:val="13"/>
            </w:pPr>
            <w:r>
              <w:t>447.64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2082801</w:t>
            </w:r>
          </w:p>
        </w:tc>
        <w:tc>
          <w:tcPr>
            <w:tcW w:w="1643" w:type="dxa"/>
            <w:vAlign w:val="center"/>
          </w:tcPr>
          <w:p>
            <w:pPr>
              <w:pStyle w:val="14"/>
            </w:pPr>
            <w:r>
              <w:t>行政运行</w:t>
            </w:r>
          </w:p>
        </w:tc>
        <w:tc>
          <w:tcPr>
            <w:tcW w:w="1643" w:type="dxa"/>
            <w:vAlign w:val="center"/>
          </w:tcPr>
          <w:p>
            <w:pPr>
              <w:pStyle w:val="13"/>
            </w:pPr>
            <w:r>
              <w:t>233.54</w:t>
            </w:r>
          </w:p>
        </w:tc>
        <w:tc>
          <w:tcPr>
            <w:tcW w:w="1643" w:type="dxa"/>
            <w:vAlign w:val="center"/>
          </w:tcPr>
          <w:p>
            <w:pPr>
              <w:pStyle w:val="13"/>
            </w:pPr>
            <w:r>
              <w:t>164.40</w:t>
            </w:r>
          </w:p>
        </w:tc>
        <w:tc>
          <w:tcPr>
            <w:tcW w:w="1643" w:type="dxa"/>
            <w:vAlign w:val="center"/>
          </w:tcPr>
          <w:p>
            <w:pPr>
              <w:pStyle w:val="13"/>
            </w:pPr>
            <w:r>
              <w:t>69.14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2082804</w:t>
            </w:r>
          </w:p>
        </w:tc>
        <w:tc>
          <w:tcPr>
            <w:tcW w:w="1643" w:type="dxa"/>
            <w:vAlign w:val="center"/>
          </w:tcPr>
          <w:p>
            <w:pPr>
              <w:pStyle w:val="14"/>
            </w:pPr>
            <w:r>
              <w:t>拥军优属</w:t>
            </w:r>
          </w:p>
        </w:tc>
        <w:tc>
          <w:tcPr>
            <w:tcW w:w="1643" w:type="dxa"/>
            <w:vAlign w:val="center"/>
          </w:tcPr>
          <w:p>
            <w:pPr>
              <w:pStyle w:val="13"/>
            </w:pPr>
            <w:r>
              <w:t>345.00</w:t>
            </w:r>
          </w:p>
        </w:tc>
        <w:tc>
          <w:tcPr>
            <w:tcW w:w="1643" w:type="dxa"/>
            <w:vAlign w:val="center"/>
          </w:tcPr>
          <w:p>
            <w:pPr>
              <w:pStyle w:val="13"/>
            </w:pPr>
          </w:p>
        </w:tc>
        <w:tc>
          <w:tcPr>
            <w:tcW w:w="1643" w:type="dxa"/>
            <w:vAlign w:val="center"/>
          </w:tcPr>
          <w:p>
            <w:pPr>
              <w:pStyle w:val="13"/>
            </w:pPr>
            <w:r>
              <w:t>345.00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2082899</w:t>
            </w:r>
          </w:p>
        </w:tc>
        <w:tc>
          <w:tcPr>
            <w:tcW w:w="1643" w:type="dxa"/>
            <w:vAlign w:val="center"/>
          </w:tcPr>
          <w:p>
            <w:pPr>
              <w:pStyle w:val="14"/>
            </w:pPr>
            <w:r>
              <w:t>其他退役军人事务管理支出</w:t>
            </w:r>
          </w:p>
        </w:tc>
        <w:tc>
          <w:tcPr>
            <w:tcW w:w="1643" w:type="dxa"/>
            <w:vAlign w:val="center"/>
          </w:tcPr>
          <w:p>
            <w:pPr>
              <w:pStyle w:val="13"/>
            </w:pPr>
            <w:r>
              <w:t>33.50</w:t>
            </w:r>
          </w:p>
        </w:tc>
        <w:tc>
          <w:tcPr>
            <w:tcW w:w="1643" w:type="dxa"/>
            <w:vAlign w:val="center"/>
          </w:tcPr>
          <w:p>
            <w:pPr>
              <w:pStyle w:val="13"/>
            </w:pPr>
          </w:p>
        </w:tc>
        <w:tc>
          <w:tcPr>
            <w:tcW w:w="1643" w:type="dxa"/>
            <w:vAlign w:val="center"/>
          </w:tcPr>
          <w:p>
            <w:pPr>
              <w:pStyle w:val="13"/>
            </w:pPr>
            <w:r>
              <w:t>33.50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pPr>
            <w:r>
              <w:t>305.81</w:t>
            </w:r>
          </w:p>
        </w:tc>
        <w:tc>
          <w:tcPr>
            <w:tcW w:w="1643" w:type="dxa"/>
            <w:vAlign w:val="center"/>
          </w:tcPr>
          <w:p>
            <w:pPr>
              <w:pStyle w:val="13"/>
            </w:pPr>
            <w:r>
              <w:t>12.81</w:t>
            </w:r>
          </w:p>
        </w:tc>
        <w:tc>
          <w:tcPr>
            <w:tcW w:w="1643" w:type="dxa"/>
            <w:vAlign w:val="center"/>
          </w:tcPr>
          <w:p>
            <w:pPr>
              <w:pStyle w:val="13"/>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pPr>
            <w:r>
              <w:t>12.81</w:t>
            </w:r>
          </w:p>
        </w:tc>
        <w:tc>
          <w:tcPr>
            <w:tcW w:w="1643" w:type="dxa"/>
            <w:vAlign w:val="center"/>
          </w:tcPr>
          <w:p>
            <w:pPr>
              <w:pStyle w:val="13"/>
            </w:pPr>
            <w:r>
              <w:t>12.81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2101101</w:t>
            </w:r>
          </w:p>
        </w:tc>
        <w:tc>
          <w:tcPr>
            <w:tcW w:w="1643" w:type="dxa"/>
            <w:vAlign w:val="center"/>
          </w:tcPr>
          <w:p>
            <w:pPr>
              <w:pStyle w:val="14"/>
            </w:pPr>
            <w:r>
              <w:t>行政单位医疗</w:t>
            </w:r>
          </w:p>
        </w:tc>
        <w:tc>
          <w:tcPr>
            <w:tcW w:w="1643" w:type="dxa"/>
            <w:vAlign w:val="center"/>
          </w:tcPr>
          <w:p>
            <w:pPr>
              <w:pStyle w:val="13"/>
            </w:pPr>
            <w:r>
              <w:t>12.81</w:t>
            </w:r>
          </w:p>
        </w:tc>
        <w:tc>
          <w:tcPr>
            <w:tcW w:w="1643" w:type="dxa"/>
            <w:vAlign w:val="center"/>
          </w:tcPr>
          <w:p>
            <w:pPr>
              <w:pStyle w:val="13"/>
            </w:pPr>
            <w:r>
              <w:t>12.81</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21014</w:t>
            </w:r>
          </w:p>
        </w:tc>
        <w:tc>
          <w:tcPr>
            <w:tcW w:w="1643" w:type="dxa"/>
            <w:vAlign w:val="center"/>
          </w:tcPr>
          <w:p>
            <w:pPr>
              <w:pStyle w:val="14"/>
            </w:pPr>
            <w:r>
              <w:t>优抚对象医疗</w:t>
            </w:r>
          </w:p>
        </w:tc>
        <w:tc>
          <w:tcPr>
            <w:tcW w:w="1643" w:type="dxa"/>
            <w:vAlign w:val="center"/>
          </w:tcPr>
          <w:p>
            <w:pPr>
              <w:pStyle w:val="13"/>
            </w:pPr>
            <w:r>
              <w:t>293.00</w:t>
            </w:r>
          </w:p>
        </w:tc>
        <w:tc>
          <w:tcPr>
            <w:tcW w:w="1643" w:type="dxa"/>
            <w:vAlign w:val="center"/>
          </w:tcPr>
          <w:p>
            <w:pPr>
              <w:pStyle w:val="13"/>
            </w:pPr>
          </w:p>
        </w:tc>
        <w:tc>
          <w:tcPr>
            <w:tcW w:w="1643" w:type="dxa"/>
            <w:vAlign w:val="center"/>
          </w:tcPr>
          <w:p>
            <w:pPr>
              <w:pStyle w:val="13"/>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2101401</w:t>
            </w:r>
          </w:p>
        </w:tc>
        <w:tc>
          <w:tcPr>
            <w:tcW w:w="1643" w:type="dxa"/>
            <w:vAlign w:val="center"/>
          </w:tcPr>
          <w:p>
            <w:pPr>
              <w:pStyle w:val="14"/>
            </w:pPr>
            <w:r>
              <w:t>优抚对象医疗补助</w:t>
            </w:r>
          </w:p>
        </w:tc>
        <w:tc>
          <w:tcPr>
            <w:tcW w:w="1643" w:type="dxa"/>
            <w:vAlign w:val="center"/>
          </w:tcPr>
          <w:p>
            <w:pPr>
              <w:pStyle w:val="13"/>
            </w:pPr>
            <w:r>
              <w:t>293.00</w:t>
            </w:r>
          </w:p>
        </w:tc>
        <w:tc>
          <w:tcPr>
            <w:tcW w:w="1643" w:type="dxa"/>
            <w:vAlign w:val="center"/>
          </w:tcPr>
          <w:p>
            <w:pPr>
              <w:pStyle w:val="13"/>
            </w:pPr>
          </w:p>
        </w:tc>
        <w:tc>
          <w:tcPr>
            <w:tcW w:w="1643" w:type="dxa"/>
            <w:vAlign w:val="center"/>
          </w:tcPr>
          <w:p>
            <w:pPr>
              <w:pStyle w:val="13"/>
            </w:pPr>
            <w:r>
              <w:t>293.00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30</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pPr>
            <w:r>
              <w:t>17.22</w:t>
            </w:r>
          </w:p>
        </w:tc>
        <w:tc>
          <w:tcPr>
            <w:tcW w:w="1643" w:type="dxa"/>
            <w:vAlign w:val="center"/>
          </w:tcPr>
          <w:p>
            <w:pPr>
              <w:pStyle w:val="13"/>
            </w:pPr>
            <w:r>
              <w:t>17.22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31</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pPr>
            <w:r>
              <w:t>17.22</w:t>
            </w:r>
          </w:p>
        </w:tc>
        <w:tc>
          <w:tcPr>
            <w:tcW w:w="1643" w:type="dxa"/>
            <w:vAlign w:val="center"/>
          </w:tcPr>
          <w:p>
            <w:pPr>
              <w:pStyle w:val="13"/>
            </w:pPr>
            <w:r>
              <w:t>17.22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32</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pPr>
            <w:r>
              <w:t>17.22</w:t>
            </w:r>
          </w:p>
        </w:tc>
        <w:tc>
          <w:tcPr>
            <w:tcW w:w="1643" w:type="dxa"/>
            <w:vAlign w:val="center"/>
          </w:tcPr>
          <w:p>
            <w:pPr>
              <w:pStyle w:val="13"/>
            </w:pPr>
            <w:r>
              <w:t>17.22</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t>317.75</w:t>
            </w:r>
          </w:p>
        </w:tc>
        <w:tc>
          <w:tcPr>
            <w:tcW w:w="1643" w:type="dxa"/>
            <w:vAlign w:val="center"/>
          </w:tcPr>
          <w:p>
            <w:pPr>
              <w:pStyle w:val="17"/>
            </w:pPr>
            <w:r>
              <w:t>289.47</w:t>
            </w:r>
          </w:p>
        </w:tc>
        <w:tc>
          <w:tcPr>
            <w:tcW w:w="1643" w:type="dxa"/>
            <w:vAlign w:val="center"/>
          </w:tcPr>
          <w:p>
            <w:pPr>
              <w:pStyle w:val="17"/>
            </w:pPr>
            <w:r>
              <w:t>28.28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pPr>
            <w:r>
              <w:t>244.37</w:t>
            </w:r>
          </w:p>
        </w:tc>
        <w:tc>
          <w:tcPr>
            <w:tcW w:w="1643" w:type="dxa"/>
            <w:vAlign w:val="center"/>
          </w:tcPr>
          <w:p>
            <w:pPr>
              <w:pStyle w:val="13"/>
            </w:pPr>
            <w:r>
              <w:t>244.37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pPr>
            <w:r>
              <w:t>85.87</w:t>
            </w:r>
          </w:p>
        </w:tc>
        <w:tc>
          <w:tcPr>
            <w:tcW w:w="1643" w:type="dxa"/>
            <w:vAlign w:val="center"/>
          </w:tcPr>
          <w:p>
            <w:pPr>
              <w:pStyle w:val="13"/>
            </w:pPr>
            <w:r>
              <w:t>85.87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pPr>
            <w:r>
              <w:t>33.82</w:t>
            </w:r>
          </w:p>
        </w:tc>
        <w:tc>
          <w:tcPr>
            <w:tcW w:w="1643" w:type="dxa"/>
            <w:vAlign w:val="center"/>
          </w:tcPr>
          <w:p>
            <w:pPr>
              <w:pStyle w:val="13"/>
            </w:pPr>
            <w:r>
              <w:t>33.82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pStyle w:val="13"/>
            </w:pPr>
            <w:r>
              <w:t>22.39</w:t>
            </w:r>
          </w:p>
        </w:tc>
        <w:tc>
          <w:tcPr>
            <w:tcW w:w="1643" w:type="dxa"/>
            <w:vAlign w:val="center"/>
          </w:tcPr>
          <w:p>
            <w:pPr>
              <w:pStyle w:val="13"/>
            </w:pPr>
            <w:r>
              <w:t>22.39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pPr>
            <w:r>
              <w:t>37.12</w:t>
            </w:r>
          </w:p>
        </w:tc>
        <w:tc>
          <w:tcPr>
            <w:tcW w:w="1643" w:type="dxa"/>
            <w:vAlign w:val="center"/>
          </w:tcPr>
          <w:p>
            <w:pPr>
              <w:pStyle w:val="13"/>
            </w:pPr>
            <w:r>
              <w:t>37.12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pPr>
            <w:r>
              <w:t>22.97</w:t>
            </w:r>
          </w:p>
        </w:tc>
        <w:tc>
          <w:tcPr>
            <w:tcW w:w="1643" w:type="dxa"/>
            <w:vAlign w:val="center"/>
          </w:tcPr>
          <w:p>
            <w:pPr>
              <w:pStyle w:val="13"/>
            </w:pPr>
            <w:r>
              <w:t>22.97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center"/>
          </w:tcPr>
          <w:p>
            <w:pPr>
              <w:pStyle w:val="13"/>
            </w:pPr>
            <w:r>
              <w:t>11.48</w:t>
            </w:r>
          </w:p>
        </w:tc>
        <w:tc>
          <w:tcPr>
            <w:tcW w:w="1643" w:type="dxa"/>
            <w:vAlign w:val="center"/>
          </w:tcPr>
          <w:p>
            <w:pPr>
              <w:pStyle w:val="13"/>
            </w:pPr>
            <w:r>
              <w:t>11.48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center"/>
          </w:tcPr>
          <w:p>
            <w:pPr>
              <w:pStyle w:val="13"/>
            </w:pPr>
            <w:r>
              <w:t>9.76</w:t>
            </w:r>
          </w:p>
        </w:tc>
        <w:tc>
          <w:tcPr>
            <w:tcW w:w="1643" w:type="dxa"/>
            <w:vAlign w:val="center"/>
          </w:tcPr>
          <w:p>
            <w:pPr>
              <w:pStyle w:val="13"/>
            </w:pPr>
            <w:r>
              <w:t>9.76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pPr>
            <w:r>
              <w:t>1.44</w:t>
            </w:r>
          </w:p>
        </w:tc>
        <w:tc>
          <w:tcPr>
            <w:tcW w:w="1643" w:type="dxa"/>
            <w:vAlign w:val="center"/>
          </w:tcPr>
          <w:p>
            <w:pPr>
              <w:pStyle w:val="13"/>
            </w:pPr>
            <w:r>
              <w:t>1.44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pPr>
            <w:r>
              <w:t>2.30</w:t>
            </w:r>
          </w:p>
        </w:tc>
        <w:tc>
          <w:tcPr>
            <w:tcW w:w="1643" w:type="dxa"/>
            <w:vAlign w:val="center"/>
          </w:tcPr>
          <w:p>
            <w:pPr>
              <w:pStyle w:val="13"/>
            </w:pPr>
            <w:r>
              <w:t>2.30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pPr>
            <w:r>
              <w:t>17.22</w:t>
            </w:r>
          </w:p>
        </w:tc>
        <w:tc>
          <w:tcPr>
            <w:tcW w:w="1643" w:type="dxa"/>
            <w:vAlign w:val="center"/>
          </w:tcPr>
          <w:p>
            <w:pPr>
              <w:pStyle w:val="13"/>
            </w:pPr>
            <w:r>
              <w:t>17.22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pPr>
            <w:r>
              <w:t>28.28</w:t>
            </w:r>
          </w:p>
        </w:tc>
        <w:tc>
          <w:tcPr>
            <w:tcW w:w="1643" w:type="dxa"/>
            <w:vAlign w:val="center"/>
          </w:tcPr>
          <w:p>
            <w:pPr>
              <w:pStyle w:val="13"/>
            </w:pPr>
          </w:p>
        </w:tc>
        <w:tc>
          <w:tcPr>
            <w:tcW w:w="1643" w:type="dxa"/>
            <w:vAlign w:val="center"/>
          </w:tcPr>
          <w:p>
            <w:pPr>
              <w:pStyle w:val="13"/>
            </w:pPr>
            <w:r>
              <w:t>28.28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pPr>
            <w:r>
              <w:t>4.95</w:t>
            </w:r>
          </w:p>
        </w:tc>
        <w:tc>
          <w:tcPr>
            <w:tcW w:w="1643" w:type="dxa"/>
            <w:vAlign w:val="center"/>
          </w:tcPr>
          <w:p>
            <w:pPr>
              <w:pStyle w:val="13"/>
            </w:pPr>
          </w:p>
        </w:tc>
        <w:tc>
          <w:tcPr>
            <w:tcW w:w="1643" w:type="dxa"/>
            <w:vAlign w:val="center"/>
          </w:tcPr>
          <w:p>
            <w:pPr>
              <w:pStyle w:val="13"/>
            </w:pPr>
            <w:r>
              <w:t>4.95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30206</w:t>
            </w:r>
          </w:p>
        </w:tc>
        <w:tc>
          <w:tcPr>
            <w:tcW w:w="1643" w:type="dxa"/>
            <w:vAlign w:val="center"/>
          </w:tcPr>
          <w:p>
            <w:pPr>
              <w:pStyle w:val="14"/>
            </w:pPr>
            <w:r>
              <w:t>电费</w:t>
            </w:r>
          </w:p>
        </w:tc>
        <w:tc>
          <w:tcPr>
            <w:tcW w:w="1643" w:type="dxa"/>
            <w:vAlign w:val="center"/>
          </w:tcPr>
          <w:p>
            <w:pPr>
              <w:pStyle w:val="13"/>
            </w:pPr>
            <w:r>
              <w:t>1.10</w:t>
            </w:r>
          </w:p>
        </w:tc>
        <w:tc>
          <w:tcPr>
            <w:tcW w:w="1643" w:type="dxa"/>
            <w:vAlign w:val="center"/>
          </w:tcPr>
          <w:p>
            <w:pPr>
              <w:pStyle w:val="13"/>
            </w:pPr>
          </w:p>
        </w:tc>
        <w:tc>
          <w:tcPr>
            <w:tcW w:w="1643" w:type="dxa"/>
            <w:vAlign w:val="center"/>
          </w:tcPr>
          <w:p>
            <w:pPr>
              <w:pStyle w:val="13"/>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30207</w:t>
            </w:r>
          </w:p>
        </w:tc>
        <w:tc>
          <w:tcPr>
            <w:tcW w:w="1643" w:type="dxa"/>
            <w:vAlign w:val="center"/>
          </w:tcPr>
          <w:p>
            <w:pPr>
              <w:pStyle w:val="14"/>
            </w:pPr>
            <w:r>
              <w:t>邮电费</w:t>
            </w:r>
          </w:p>
        </w:tc>
        <w:tc>
          <w:tcPr>
            <w:tcW w:w="1643" w:type="dxa"/>
            <w:vAlign w:val="center"/>
          </w:tcPr>
          <w:p>
            <w:pPr>
              <w:pStyle w:val="13"/>
            </w:pPr>
            <w:r>
              <w:t>3.12</w:t>
            </w:r>
          </w:p>
        </w:tc>
        <w:tc>
          <w:tcPr>
            <w:tcW w:w="1643" w:type="dxa"/>
            <w:vAlign w:val="center"/>
          </w:tcPr>
          <w:p>
            <w:pPr>
              <w:pStyle w:val="13"/>
            </w:pPr>
          </w:p>
        </w:tc>
        <w:tc>
          <w:tcPr>
            <w:tcW w:w="1643" w:type="dxa"/>
            <w:vAlign w:val="center"/>
          </w:tcPr>
          <w:p>
            <w:pPr>
              <w:pStyle w:val="13"/>
            </w:pPr>
            <w:r>
              <w:t>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30208</w:t>
            </w:r>
          </w:p>
        </w:tc>
        <w:tc>
          <w:tcPr>
            <w:tcW w:w="1643" w:type="dxa"/>
            <w:vAlign w:val="center"/>
          </w:tcPr>
          <w:p>
            <w:pPr>
              <w:pStyle w:val="14"/>
            </w:pPr>
            <w:r>
              <w:t>取暖费</w:t>
            </w:r>
          </w:p>
        </w:tc>
        <w:tc>
          <w:tcPr>
            <w:tcW w:w="1643" w:type="dxa"/>
            <w:vAlign w:val="center"/>
          </w:tcPr>
          <w:p>
            <w:pPr>
              <w:pStyle w:val="13"/>
            </w:pPr>
            <w:r>
              <w:t>3.80</w:t>
            </w:r>
          </w:p>
        </w:tc>
        <w:tc>
          <w:tcPr>
            <w:tcW w:w="1643" w:type="dxa"/>
            <w:vAlign w:val="center"/>
          </w:tcPr>
          <w:p>
            <w:pPr>
              <w:pStyle w:val="13"/>
            </w:pPr>
          </w:p>
        </w:tc>
        <w:tc>
          <w:tcPr>
            <w:tcW w:w="1643"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30215</w:t>
            </w:r>
          </w:p>
        </w:tc>
        <w:tc>
          <w:tcPr>
            <w:tcW w:w="1643" w:type="dxa"/>
            <w:vAlign w:val="center"/>
          </w:tcPr>
          <w:p>
            <w:pPr>
              <w:pStyle w:val="14"/>
            </w:pPr>
            <w:r>
              <w:t>会议费</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center"/>
          </w:tcPr>
          <w:p>
            <w:pPr>
              <w:pStyle w:val="13"/>
            </w:pPr>
            <w:r>
              <w:t>0.80</w:t>
            </w:r>
          </w:p>
        </w:tc>
        <w:tc>
          <w:tcPr>
            <w:tcW w:w="1643" w:type="dxa"/>
            <w:vAlign w:val="center"/>
          </w:tcPr>
          <w:p>
            <w:pPr>
              <w:pStyle w:val="13"/>
            </w:pPr>
          </w:p>
        </w:tc>
        <w:tc>
          <w:tcPr>
            <w:tcW w:w="1643" w:type="dxa"/>
            <w:vAlign w:val="center"/>
          </w:tcPr>
          <w:p>
            <w:pPr>
              <w:pStyle w:val="13"/>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pPr>
            <w:r>
              <w:t>2.87</w:t>
            </w:r>
          </w:p>
        </w:tc>
        <w:tc>
          <w:tcPr>
            <w:tcW w:w="1643" w:type="dxa"/>
            <w:vAlign w:val="center"/>
          </w:tcPr>
          <w:p>
            <w:pPr>
              <w:pStyle w:val="13"/>
            </w:pPr>
          </w:p>
        </w:tc>
        <w:tc>
          <w:tcPr>
            <w:tcW w:w="1643" w:type="dxa"/>
            <w:vAlign w:val="center"/>
          </w:tcPr>
          <w:p>
            <w:pPr>
              <w:pStyle w:val="13"/>
            </w:pPr>
            <w:r>
              <w:t>2.87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22</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pPr>
            <w:r>
              <w:t>3.68</w:t>
            </w:r>
          </w:p>
        </w:tc>
        <w:tc>
          <w:tcPr>
            <w:tcW w:w="1643" w:type="dxa"/>
            <w:vAlign w:val="center"/>
          </w:tcPr>
          <w:p>
            <w:pPr>
              <w:pStyle w:val="13"/>
            </w:pPr>
          </w:p>
        </w:tc>
        <w:tc>
          <w:tcPr>
            <w:tcW w:w="1643" w:type="dxa"/>
            <w:vAlign w:val="center"/>
          </w:tcPr>
          <w:p>
            <w:pPr>
              <w:pStyle w:val="13"/>
            </w:pPr>
            <w:r>
              <w:t>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23</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24</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t>4.86</w:t>
            </w:r>
          </w:p>
        </w:tc>
        <w:tc>
          <w:tcPr>
            <w:tcW w:w="1643" w:type="dxa"/>
            <w:vAlign w:val="center"/>
          </w:tcPr>
          <w:p>
            <w:pPr>
              <w:pStyle w:val="13"/>
            </w:pPr>
          </w:p>
        </w:tc>
        <w:tc>
          <w:tcPr>
            <w:tcW w:w="1643" w:type="dxa"/>
            <w:vAlign w:val="center"/>
          </w:tcPr>
          <w:p>
            <w:pPr>
              <w:pStyle w:val="13"/>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25</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pPr>
            <w:r>
              <w:t>0.50</w:t>
            </w:r>
          </w:p>
        </w:tc>
        <w:tc>
          <w:tcPr>
            <w:tcW w:w="1643" w:type="dxa"/>
            <w:vAlign w:val="center"/>
          </w:tcPr>
          <w:p>
            <w:pPr>
              <w:pStyle w:val="13"/>
            </w:pPr>
          </w:p>
        </w:tc>
        <w:tc>
          <w:tcPr>
            <w:tcW w:w="1643"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26</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pPr>
            <w:r>
              <w:t>45.10</w:t>
            </w:r>
          </w:p>
        </w:tc>
        <w:tc>
          <w:tcPr>
            <w:tcW w:w="1643" w:type="dxa"/>
            <w:vAlign w:val="center"/>
          </w:tcPr>
          <w:p>
            <w:pPr>
              <w:pStyle w:val="13"/>
            </w:pPr>
            <w:r>
              <w:t>45.10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27</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pPr>
            <w:r>
              <w:t>13.78</w:t>
            </w:r>
          </w:p>
        </w:tc>
        <w:tc>
          <w:tcPr>
            <w:tcW w:w="1643" w:type="dxa"/>
            <w:vAlign w:val="center"/>
          </w:tcPr>
          <w:p>
            <w:pPr>
              <w:pStyle w:val="13"/>
            </w:pPr>
            <w:r>
              <w:t>13.78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28</w:t>
            </w:r>
          </w:p>
        </w:tc>
        <w:tc>
          <w:tcPr>
            <w:tcW w:w="1643" w:type="dxa"/>
            <w:vAlign w:val="center"/>
          </w:tcPr>
          <w:p>
            <w:pPr>
              <w:pStyle w:val="14"/>
            </w:pPr>
            <w:r>
              <w:t>30305</w:t>
            </w:r>
          </w:p>
        </w:tc>
        <w:tc>
          <w:tcPr>
            <w:tcW w:w="1643" w:type="dxa"/>
            <w:vAlign w:val="center"/>
          </w:tcPr>
          <w:p>
            <w:pPr>
              <w:pStyle w:val="14"/>
            </w:pPr>
            <w:r>
              <w:t>生活补助</w:t>
            </w:r>
          </w:p>
        </w:tc>
        <w:tc>
          <w:tcPr>
            <w:tcW w:w="1643" w:type="dxa"/>
            <w:vAlign w:val="center"/>
          </w:tcPr>
          <w:p>
            <w:pPr>
              <w:pStyle w:val="13"/>
            </w:pPr>
            <w:r>
              <w:t>31.26</w:t>
            </w:r>
          </w:p>
        </w:tc>
        <w:tc>
          <w:tcPr>
            <w:tcW w:w="1643" w:type="dxa"/>
            <w:vAlign w:val="center"/>
          </w:tcPr>
          <w:p>
            <w:pPr>
              <w:pStyle w:val="13"/>
            </w:pPr>
            <w:r>
              <w:t>31.26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29</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0.06</w:t>
            </w:r>
          </w:p>
        </w:tc>
        <w:tc>
          <w:tcPr>
            <w:tcW w:w="1643" w:type="dxa"/>
            <w:vAlign w:val="center"/>
          </w:tcPr>
          <w:p>
            <w:pPr>
              <w:pStyle w:val="13"/>
            </w:pPr>
            <w:r>
              <w:t>0.06</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818兴隆县退役军人事务局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pPr>
            <w:r>
              <w:t>7.90</w:t>
            </w:r>
          </w:p>
        </w:tc>
        <w:tc>
          <w:tcPr>
            <w:tcW w:w="1643" w:type="dxa"/>
            <w:vAlign w:val="center"/>
          </w:tcPr>
          <w:p>
            <w:pPr>
              <w:pStyle w:val="17"/>
            </w:pPr>
            <w:r>
              <w:t>7.90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pPr>
            <w:r>
              <w:t>5.30</w:t>
            </w:r>
          </w:p>
        </w:tc>
        <w:tc>
          <w:tcPr>
            <w:tcW w:w="1643" w:type="dxa"/>
            <w:vAlign w:val="center"/>
          </w:tcPr>
          <w:p>
            <w:pPr>
              <w:pStyle w:val="13"/>
            </w:pPr>
            <w:r>
              <w:t>5.30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pPr>
            <w:r>
              <w:t>4.00</w:t>
            </w:r>
          </w:p>
        </w:tc>
        <w:tc>
          <w:tcPr>
            <w:tcW w:w="1643" w:type="dxa"/>
            <w:vAlign w:val="center"/>
          </w:tcPr>
          <w:p>
            <w:pPr>
              <w:pStyle w:val="13"/>
            </w:pPr>
            <w:r>
              <w:t>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r>
              <w:t>1.30</w:t>
            </w:r>
          </w:p>
        </w:tc>
        <w:tc>
          <w:tcPr>
            <w:tcW w:w="1643" w:type="dxa"/>
            <w:vAlign w:val="center"/>
          </w:tcPr>
          <w:p>
            <w:pPr>
              <w:pStyle w:val="13"/>
            </w:pPr>
            <w:r>
              <w:t>1.30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兴隆县退役军人事务局2022年部门预算信息公开情况说明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兴隆县退役军人事务局2022年部门预算信息公开情况说明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按照《中华人民共和国预算法》、《地方预决算公开操作规程》和《关于进一步推进预算公开工作的实施意见》规定，现将兴隆县退役军人事务局2022年部门预算公开如下：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一）贯彻执行国家、省、市、县思想政治、管理保障和安置优抚等工作政策法规。拟订全县退役军人思想政治、政府规章草案和政策并组织实施，褒扬彰显退役军人为党、国家和人民牺牲奉献的精神风范和价值导向。</w:t>
      </w:r>
    </w:p>
    <w:p>
      <w:pPr>
        <w:pStyle w:val="19"/>
      </w:pPr>
      <w:r>
        <w:t>（二）负责全县军队转业干部、复员干部、离退休干部、退役士兵、符合条件消防员和无军籍退休退职职工的移交安置工作以及自主择业、就业退役军人的服务管理工作。</w:t>
      </w:r>
    </w:p>
    <w:p>
      <w:pPr>
        <w:pStyle w:val="19"/>
      </w:pPr>
      <w:r>
        <w:t xml:space="preserve">（三）组织指导退役军人教育培训工作，协调扶持退役军人和随军随调家属就业创业。    </w:t>
      </w:r>
    </w:p>
    <w:p>
      <w:pPr>
        <w:pStyle w:val="19"/>
      </w:pPr>
      <w:r>
        <w:t>（四）会同有关部门制定全县退役军人特殊保障政策并组织落实，指导落实企业中军队转业干部的解困政策。</w:t>
      </w:r>
    </w:p>
    <w:p>
      <w:pPr>
        <w:pStyle w:val="19"/>
      </w:pPr>
      <w:r>
        <w:t>（五）组织协调落实移交地方的离退休军人、符合条件的其他退役军人和无军籍退休退职职工的住房保障工作，以及退役军人医疗保障、社会保险等待遇保障工作。</w:t>
      </w:r>
    </w:p>
    <w:p>
      <w:pPr>
        <w:pStyle w:val="19"/>
      </w:pPr>
      <w:r>
        <w:t>（六）组织指导伤病残退役军人服务管理和抚恤工作。拟订有关退役军人医疗、疗养、养老等机构的规划政策并指导实施；承担不适宜继续服役的伤病残军人相关工作；组织指导军供服务保障工作。</w:t>
      </w:r>
    </w:p>
    <w:p>
      <w:pPr>
        <w:pStyle w:val="19"/>
      </w:pPr>
      <w:r>
        <w:t xml:space="preserve">（七）组织指导全县拥军优属工作。负责现役军人、退役军人、军队文职人员、军属和符合条件的国家机关工作人员、人民警察、参战民兵民工、消防员等全县优抚对象的优待、抚恤等工作，组织落实国民党抗战老兵等有关人员优待政策。 </w:t>
      </w:r>
    </w:p>
    <w:p>
      <w:pPr>
        <w:pStyle w:val="19"/>
      </w:pPr>
      <w:r>
        <w:t>（八）负责烈士及退役军人荣誉奖励、军人公墓管理维护、纪念活动等工作。依法承担英雄烈士保护相关工作，审核拟列入全国、省级、市级和县级重点保护单位的烈士纪念建筑物名录，总结表彰和宣扬退役军人、退役军人工作单位和个人先进典型事迹。</w:t>
      </w:r>
    </w:p>
    <w:p>
      <w:pPr>
        <w:pStyle w:val="19"/>
      </w:pPr>
      <w:r>
        <w:t>（九）指导并监督检查退役军人相关法律法规和政策措施的落实，组织开展退役军人权益维护和有关人员的帮扶援助工作。</w:t>
      </w:r>
    </w:p>
    <w:p>
      <w:pPr>
        <w:pStyle w:val="19"/>
      </w:pPr>
      <w:r>
        <w:t>（十）完成县委、县政府交办的其他任务。</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兴隆县退役军人事务局本级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兴隆县军队离退休干部休养所</w:t>
            </w:r>
          </w:p>
        </w:tc>
        <w:tc>
          <w:tcPr>
            <w:tcW w:w="2464" w:type="dxa"/>
            <w:vAlign w:val="center"/>
          </w:tcPr>
          <w:p>
            <w:pPr>
              <w:pStyle w:val="15"/>
            </w:pPr>
            <w:r>
              <w:t>事业</w:t>
            </w:r>
          </w:p>
        </w:tc>
        <w:tc>
          <w:tcPr>
            <w:tcW w:w="2464" w:type="dxa"/>
            <w:vAlign w:val="center"/>
          </w:tcPr>
          <w:p>
            <w:pPr>
              <w:pStyle w:val="15"/>
            </w:pPr>
            <w:r>
              <w:t>股级</w:t>
            </w:r>
          </w:p>
        </w:tc>
        <w:tc>
          <w:tcPr>
            <w:tcW w:w="2464"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部门预算的编制实行综合预算管理，即全部收入和支出都反映在预算中。兴隆县退役军人事务局机关及所属事业单位的收支包含在部门预算中。</w:t>
      </w:r>
    </w:p>
    <w:p>
      <w:pPr>
        <w:pStyle w:val="20"/>
      </w:pPr>
      <w:r>
        <w:t>按照预算管理有关规定，目前我部门预算的编制实行综合预算管理，即全部收入和支出都反映在预算中。兴隆县退役军人事务局机关及所属事业单位的收支包含在部门预算中。</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局共安排机关运行经费239.49万元，主要用于维持机关正常运转，保障退役军人各项业务正常办理，其中包括在职人员工资、福利费、办公用房水电费、办公用房取暖费、日常维修费、公务车运行维护费以及办公费等支出。较2021年运转经费有所增加，主要原因一是2020年我单位工作人员增加，增加劳务派遣工作人员2名；二是我局2022年将开展清明祭扫、9.30公祭、百城万店拥军行等大行活动，其需进行广告展板制作以及购买鲜花、租用车等相关费用，因此机关运行经费有所增加。</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2022年，我单位财政拨款“三公”经费预算安排</w:t>
      </w:r>
      <w:r>
        <w:rPr>
          <w:rFonts w:hint="eastAsia"/>
          <w:lang w:val="en-US" w:eastAsia="zh-CN"/>
        </w:rPr>
        <w:t>5.3</w:t>
      </w:r>
      <w:r>
        <w:t>万元，其中：因公出国（境）费0万元；公务用车购置及运维费0万元：其中公务用车运行维护</w:t>
      </w:r>
      <w:r>
        <w:rPr>
          <w:rFonts w:hint="eastAsia"/>
          <w:lang w:val="en-US" w:eastAsia="zh-CN"/>
        </w:rPr>
        <w:t>4</w:t>
      </w:r>
      <w:r>
        <w:t>万元；公务接待费</w:t>
      </w:r>
      <w:r>
        <w:rPr>
          <w:rFonts w:hint="eastAsia"/>
          <w:lang w:val="en-US" w:eastAsia="zh-CN"/>
        </w:rPr>
        <w:t>1.3</w:t>
      </w:r>
      <w:r>
        <w:t>万元。“三公”经费较上年</w:t>
      </w:r>
      <w:r>
        <w:rPr>
          <w:rFonts w:hint="eastAsia"/>
          <w:lang w:val="en-US" w:eastAsia="zh-CN"/>
        </w:rPr>
        <w:t>14</w:t>
      </w:r>
      <w:r>
        <w:t>万元减少</w:t>
      </w:r>
      <w:r>
        <w:rPr>
          <w:rFonts w:hint="eastAsia"/>
          <w:lang w:val="en-US" w:eastAsia="zh-CN"/>
        </w:rPr>
        <w:t>8</w:t>
      </w:r>
      <w:r>
        <w:t>.7万元，减少原因是2022年我单位例行勤减节约政策，尽量缩减各项开支。</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退役军人事务局自2019年1月底成立以来，始终以</w:t>
      </w:r>
      <w:bookmarkStart w:id="18" w:name="_GoBack"/>
      <w:bookmarkEnd w:id="18"/>
      <w:r>
        <w:t>习近平新时代中国特色社会主义思想为指导，落实习近平总书记关于退役军人工作重要论述和重要批示指示精神，树牢“四个意识”、坚定“四个自信”、坚决做到“两个维护”。围绕服务广大退役军人和其他优抚对象，“让军人成为全社会尊崇的职业”的工作目标，边组建机构边推进工作，各项工作平稳起步，有序推进，为全县退役军人事务工作实现良好开局。</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1.拥军优属工作</w:t>
      </w:r>
    </w:p>
    <w:p>
      <w:pPr>
        <w:pStyle w:val="24"/>
      </w:pPr>
      <w:r>
        <w:t>承提协调指导全县拥军优属工作，指导做好地方支持军队相关工作，承担现役军人、退役军人、军队文职人员、军属和符合条件的国家机关工作人员、人民警察、参战民兵民工、消防员等全县优抚对象的优待、抚恤等工作，按认真落实重点优抚对象生活待遇，建立健全优抚对象抚恤优待政策，及时足额按国家政策发放重点优抚对象生活补助、医疗补助、一次性抚恤、义务兵家庭优待金，为在部队立功受奖的义务兵及时发放喜报和奖励资金；承担不适宜继续服役的伤病残军人相关工作，组织协调落实退役军人医疗保障工作，着力解决优抚对象医疗困难，完善优抚医疗保障办法和医疗救助政策，组织落实国民党抗战老兵等有关人员优待政策；承担全县烈士审核报批和褒扬工作，纪念设施管理保护工作，依法承担英雄烈士保护相关工作；拟订自主择业军队转业干部、复员干部、自主就业退役士兵就业创业年度计划并组织实施。组织开展就业创业促进和教育培训等工作，指导开展有关中介服务；组织协调落实退役军人和符合条件消防员社会保险等待遇保障工作。</w:t>
      </w:r>
    </w:p>
    <w:p>
      <w:pPr>
        <w:pStyle w:val="24"/>
      </w:pPr>
      <w:r>
        <w:t>2.退役安置工作</w:t>
      </w:r>
    </w:p>
    <w:p>
      <w:pPr>
        <w:pStyle w:val="24"/>
      </w:pPr>
      <w:r>
        <w:t>指导落实全县军队转业干部、退役士兵、复员干部、伤病残退役士兵和符合条件消防员的接收安置政策，对已接收的退役军人完成了信息采集、发放优待证、悬挂光荣牌，发放一次性就业补助金；</w:t>
      </w:r>
    </w:p>
    <w:p>
      <w:pPr>
        <w:pStyle w:val="24"/>
      </w:pPr>
      <w:r>
        <w:t>此外，在退役士兵保险接续工作中，对符合政府安排工作条件退役士兵保险接续审核工作并录入系统，为其进行社会保险补缴。</w:t>
      </w:r>
    </w:p>
    <w:p>
      <w:pPr>
        <w:pStyle w:val="24"/>
      </w:pPr>
      <w:r>
        <w:t>3.军休工作</w:t>
      </w:r>
    </w:p>
    <w:p>
      <w:pPr>
        <w:pStyle w:val="24"/>
      </w:pPr>
      <w:r>
        <w:t>负责军队移交地方管理的军队离退休干部、退休士官和官队无军籍退休退职职工接收安置和服务管理工作；负责拟订安置经费分配方案，规划军队离退休干部休养机构工作人员配备和车辆配置，指导军队离退休干部服务管理机构的工作；检查指导军队离退休干部政策待遇和生活待遇的落实，组织协调落实移交地方的离退休军人、无军籍退休退职职工和符合条件的其他退役军人的住房保障工作。</w:t>
      </w:r>
    </w:p>
    <w:p>
      <w:pPr>
        <w:pStyle w:val="24"/>
      </w:pPr>
      <w:r>
        <w:t>4.退役军人事务局自身建设</w:t>
      </w:r>
    </w:p>
    <w:p>
      <w:pPr>
        <w:pStyle w:val="24"/>
      </w:pPr>
      <w:r>
        <w:t>理论研究，宣传，与县内外有关单位联系协调，负责机关事务，机构编制、人事任免、人员培训、奖励考核，工资福利，后勤保障，账务资产管理，接待，离退休人员服务等工作。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在兴隆县委的正确领导下，以为退役军人服务为中心，按照我局年初制定的工作计划，依据《中华人民共和国宪法》、《军人抚恤优待条例》、《中华人民共和国兵义法》、《退役士兵安置条例》等扎实开展工作，确保全年工作目标圆满完成。</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1、劳务派遣人员经费绩效目标表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1.目标内容1保障机关正常运转，各项业务顺利办理。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劳务派遣人数</w:t>
            </w:r>
          </w:p>
        </w:tc>
        <w:tc>
          <w:tcPr>
            <w:tcW w:w="2466" w:type="dxa"/>
            <w:vAlign w:val="center"/>
          </w:tcPr>
          <w:p>
            <w:pPr>
              <w:pStyle w:val="14"/>
            </w:pPr>
            <w:r>
              <w:t>劳务派遣人数</w:t>
            </w:r>
          </w:p>
        </w:tc>
        <w:tc>
          <w:tcPr>
            <w:tcW w:w="2466" w:type="dxa"/>
            <w:vAlign w:val="center"/>
          </w:tcPr>
          <w:p>
            <w:pPr>
              <w:pStyle w:val="14"/>
            </w:pPr>
            <w:r>
              <w:t>2人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工作正常开展</w:t>
            </w:r>
          </w:p>
        </w:tc>
        <w:tc>
          <w:tcPr>
            <w:tcW w:w="2466" w:type="dxa"/>
            <w:vAlign w:val="center"/>
          </w:tcPr>
          <w:p>
            <w:pPr>
              <w:pStyle w:val="14"/>
            </w:pPr>
            <w:r>
              <w:t>工作正常开展</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业务顺利办理</w:t>
            </w:r>
          </w:p>
        </w:tc>
        <w:tc>
          <w:tcPr>
            <w:tcW w:w="2466" w:type="dxa"/>
            <w:vAlign w:val="center"/>
          </w:tcPr>
          <w:p>
            <w:pPr>
              <w:pStyle w:val="14"/>
            </w:pPr>
            <w:r>
              <w:t>业务顺利办理</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退役军人和优抚对象满意度</w:t>
            </w:r>
          </w:p>
        </w:tc>
        <w:tc>
          <w:tcPr>
            <w:tcW w:w="2466" w:type="dxa"/>
            <w:vAlign w:val="center"/>
          </w:tcPr>
          <w:p>
            <w:pPr>
              <w:pStyle w:val="14"/>
            </w:pPr>
            <w:r>
              <w:t>退役军人和优抚对象满意度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2、“荣军保”意外伤害保险费绩效目标表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1.“荣军保”意外伤害保险费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“荣军保”的人数</w:t>
            </w:r>
          </w:p>
        </w:tc>
        <w:tc>
          <w:tcPr>
            <w:tcW w:w="2466" w:type="dxa"/>
            <w:vAlign w:val="center"/>
          </w:tcPr>
          <w:p>
            <w:pPr>
              <w:pStyle w:val="14"/>
            </w:pPr>
            <w:r>
              <w:t>“荣军保”的人数</w:t>
            </w:r>
          </w:p>
        </w:tc>
        <w:tc>
          <w:tcPr>
            <w:tcW w:w="2466" w:type="dxa"/>
            <w:vAlign w:val="center"/>
          </w:tcPr>
          <w:p>
            <w:pPr>
              <w:pStyle w:val="14"/>
            </w:pPr>
            <w:r>
              <w:t>≥10人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补助资金标准按规定执行率</w:t>
            </w:r>
          </w:p>
        </w:tc>
        <w:tc>
          <w:tcPr>
            <w:tcW w:w="2466" w:type="dxa"/>
            <w:vAlign w:val="center"/>
          </w:tcPr>
          <w:p>
            <w:pPr>
              <w:pStyle w:val="14"/>
            </w:pPr>
            <w:r>
              <w:t>补助资金标准按规定执行率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补助资金及时拨付率</w:t>
            </w:r>
          </w:p>
        </w:tc>
        <w:tc>
          <w:tcPr>
            <w:tcW w:w="2466" w:type="dxa"/>
            <w:vAlign w:val="center"/>
          </w:tcPr>
          <w:p>
            <w:pPr>
              <w:pStyle w:val="14"/>
            </w:pPr>
            <w:r>
              <w:t>补助资金及时拨付率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社会持续稳定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发挥有限资金的最大效益</w:t>
            </w:r>
          </w:p>
        </w:tc>
        <w:tc>
          <w:tcPr>
            <w:tcW w:w="2466" w:type="dxa"/>
            <w:vAlign w:val="center"/>
          </w:tcPr>
          <w:p>
            <w:pPr>
              <w:pStyle w:val="14"/>
            </w:pPr>
            <w:r>
              <w:t>发挥有限资金的最大效益</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保险补缴到位</w:t>
            </w:r>
          </w:p>
        </w:tc>
        <w:tc>
          <w:tcPr>
            <w:tcW w:w="2466" w:type="dxa"/>
            <w:vAlign w:val="center"/>
          </w:tcPr>
          <w:p>
            <w:pPr>
              <w:pStyle w:val="14"/>
            </w:pPr>
            <w:r>
              <w:t>保险补缴到位</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≥100%</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3、春节慰问、八一慰问费绩效目标表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1.目标内容1春节、八一慰问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慰问人数</w:t>
            </w:r>
          </w:p>
        </w:tc>
        <w:tc>
          <w:tcPr>
            <w:tcW w:w="2466" w:type="dxa"/>
            <w:vAlign w:val="center"/>
          </w:tcPr>
          <w:p>
            <w:pPr>
              <w:pStyle w:val="14"/>
            </w:pPr>
            <w:r>
              <w:t>慰问人数</w:t>
            </w:r>
          </w:p>
        </w:tc>
        <w:tc>
          <w:tcPr>
            <w:tcW w:w="2466" w:type="dxa"/>
            <w:vAlign w:val="center"/>
          </w:tcPr>
          <w:p>
            <w:pPr>
              <w:pStyle w:val="14"/>
            </w:pPr>
            <w:r>
              <w:t>具体人数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按时完成率</w:t>
            </w:r>
          </w:p>
        </w:tc>
        <w:tc>
          <w:tcPr>
            <w:tcW w:w="2466" w:type="dxa"/>
            <w:vAlign w:val="center"/>
          </w:tcPr>
          <w:p>
            <w:pPr>
              <w:pStyle w:val="14"/>
            </w:pPr>
            <w:r>
              <w:t>按时完成率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明显社会影响力</w:t>
            </w:r>
          </w:p>
        </w:tc>
        <w:tc>
          <w:tcPr>
            <w:tcW w:w="2466" w:type="dxa"/>
            <w:vAlign w:val="center"/>
          </w:tcPr>
          <w:p>
            <w:pPr>
              <w:pStyle w:val="14"/>
            </w:pPr>
            <w:r>
              <w:t>保障有效、合理、高效地开展工作</w:t>
            </w:r>
          </w:p>
        </w:tc>
        <w:tc>
          <w:tcPr>
            <w:tcW w:w="2466" w:type="dxa"/>
            <w:vAlign w:val="center"/>
          </w:tcPr>
          <w:p>
            <w:pPr>
              <w:pStyle w:val="14"/>
            </w:pPr>
            <w:r>
              <w:t>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4、基层退役军人服务站建设资金绩效目标表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1.目标内容1用于20个乡镇及街道办事处退役军人服务站建设，为其配备必要的办公设备及家具等，通过对基层役军人服务进行建设，更好地为退役军人服务。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建站数量</w:t>
            </w:r>
          </w:p>
        </w:tc>
        <w:tc>
          <w:tcPr>
            <w:tcW w:w="2466" w:type="dxa"/>
            <w:vAlign w:val="center"/>
          </w:tcPr>
          <w:p>
            <w:pPr>
              <w:pStyle w:val="14"/>
            </w:pPr>
            <w:r>
              <w:t>建站数量</w:t>
            </w:r>
          </w:p>
        </w:tc>
        <w:tc>
          <w:tcPr>
            <w:tcW w:w="2466" w:type="dxa"/>
            <w:vAlign w:val="center"/>
          </w:tcPr>
          <w:p>
            <w:pPr>
              <w:pStyle w:val="14"/>
            </w:pPr>
            <w:r>
              <w:t>5个</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发挥有限资金的最大效益</w:t>
            </w:r>
          </w:p>
        </w:tc>
        <w:tc>
          <w:tcPr>
            <w:tcW w:w="2466" w:type="dxa"/>
            <w:vAlign w:val="center"/>
          </w:tcPr>
          <w:p>
            <w:pPr>
              <w:pStyle w:val="14"/>
            </w:pPr>
            <w:r>
              <w:t>发挥有限资金的最大效益</w:t>
            </w:r>
          </w:p>
        </w:tc>
        <w:tc>
          <w:tcPr>
            <w:tcW w:w="2466" w:type="dxa"/>
            <w:vAlign w:val="center"/>
          </w:tcPr>
          <w:p>
            <w:pPr>
              <w:pStyle w:val="14"/>
            </w:pPr>
            <w:r>
              <w:t>最大效益</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 xml:space="preserve">保障业务开展 </w:t>
            </w:r>
          </w:p>
        </w:tc>
        <w:tc>
          <w:tcPr>
            <w:tcW w:w="2466" w:type="dxa"/>
            <w:vAlign w:val="center"/>
          </w:tcPr>
          <w:p>
            <w:pPr>
              <w:pStyle w:val="14"/>
            </w:pPr>
            <w:r>
              <w:t>保障业务开展</w:t>
            </w:r>
          </w:p>
        </w:tc>
        <w:tc>
          <w:tcPr>
            <w:tcW w:w="2466" w:type="dxa"/>
            <w:vAlign w:val="center"/>
          </w:tcPr>
          <w:p>
            <w:pPr>
              <w:pStyle w:val="14"/>
            </w:pPr>
            <w:r>
              <w:t>正常开展</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社会保持持续稳定</w:t>
            </w:r>
          </w:p>
        </w:tc>
        <w:tc>
          <w:tcPr>
            <w:tcW w:w="2466" w:type="dxa"/>
            <w:vAlign w:val="center"/>
          </w:tcPr>
          <w:p>
            <w:pPr>
              <w:pStyle w:val="14"/>
            </w:pPr>
            <w:r>
              <w:t>社会保持持续稳定</w:t>
            </w:r>
          </w:p>
        </w:tc>
        <w:tc>
          <w:tcPr>
            <w:tcW w:w="2466" w:type="dxa"/>
            <w:vAlign w:val="center"/>
          </w:tcPr>
          <w:p>
            <w:pPr>
              <w:pStyle w:val="14"/>
            </w:pPr>
            <w:r>
              <w:t>持续稳定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退役军人满意度</w:t>
            </w:r>
          </w:p>
        </w:tc>
        <w:tc>
          <w:tcPr>
            <w:tcW w:w="2466" w:type="dxa"/>
            <w:vAlign w:val="center"/>
          </w:tcPr>
          <w:p>
            <w:pPr>
              <w:pStyle w:val="14"/>
            </w:pPr>
            <w:r>
              <w:t>退役军人满意度</w:t>
            </w:r>
          </w:p>
        </w:tc>
        <w:tc>
          <w:tcPr>
            <w:tcW w:w="2466" w:type="dxa"/>
            <w:vAlign w:val="center"/>
          </w:tcPr>
          <w:p>
            <w:pPr>
              <w:pStyle w:val="14"/>
            </w:pPr>
            <w:r>
              <w:t>&gt;95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5、冀财社[2021]154号2022年中央优抚对象医疗保障经费绩效目标表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1.优抚对象医疗补助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冀财社[2021]154号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6、冀财社[2021]156号2022年中央优抚对象补助（伤残补助）绩效目标表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1.目标内容1优抚对象伤残补助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7、冀财社[2021]156号2022年中央优抚对象补助（死亡抚恤）绩效目标表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1.目标内容1优抚对象生活补助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人</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≥100%</w:t>
            </w:r>
          </w:p>
        </w:tc>
        <w:tc>
          <w:tcPr>
            <w:tcW w:w="2466" w:type="dxa"/>
            <w:vAlign w:val="center"/>
          </w:tcPr>
          <w:p>
            <w:pPr>
              <w:pStyle w:val="14"/>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8、冀财社[2021]156号2022年中央优抚对象补助（在乡复员、退伍军人生活补助）绩效目标表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1.目标内容1保障及时正常发放在乡复员、退伍军人生活补助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冀财社[2021]156号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9、冀财社[2021]193号2022年省级退役安置补助（退役士兵职业教育和技能培训补助）绩效目标表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1.目标内容1提升退役士兵就业创业能力，提升退役士兵生活保障水平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培训人数</w:t>
            </w:r>
          </w:p>
        </w:tc>
        <w:tc>
          <w:tcPr>
            <w:tcW w:w="2466" w:type="dxa"/>
            <w:vAlign w:val="center"/>
          </w:tcPr>
          <w:p>
            <w:pPr>
              <w:pStyle w:val="14"/>
            </w:pPr>
            <w:r>
              <w:t>培训人数</w:t>
            </w:r>
          </w:p>
        </w:tc>
        <w:tc>
          <w:tcPr>
            <w:tcW w:w="2466" w:type="dxa"/>
            <w:vAlign w:val="center"/>
          </w:tcPr>
          <w:p>
            <w:pPr>
              <w:pStyle w:val="14"/>
            </w:pPr>
            <w:r>
              <w:t>≤1人</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≥95非常满意</w:t>
            </w:r>
          </w:p>
        </w:tc>
        <w:tc>
          <w:tcPr>
            <w:tcW w:w="2466"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10、冀财社[2021]193号2022年省级退役安置补助（自主就业退役士兵一次性经济补助）绩效目标表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1.自主就业退役士兵一次性经济补助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自主就业人数</w:t>
            </w:r>
          </w:p>
        </w:tc>
        <w:tc>
          <w:tcPr>
            <w:tcW w:w="2466" w:type="dxa"/>
            <w:vAlign w:val="center"/>
          </w:tcPr>
          <w:p>
            <w:pPr>
              <w:pStyle w:val="14"/>
            </w:pPr>
            <w:r>
              <w:t>自主就业人数</w:t>
            </w:r>
          </w:p>
        </w:tc>
        <w:tc>
          <w:tcPr>
            <w:tcW w:w="2466" w:type="dxa"/>
            <w:vAlign w:val="center"/>
          </w:tcPr>
          <w:p>
            <w:pPr>
              <w:pStyle w:val="14"/>
            </w:pPr>
            <w:r>
              <w:t>1人</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w:t>
            </w:r>
          </w:p>
        </w:tc>
        <w:tc>
          <w:tcPr>
            <w:tcW w:w="2466"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11、冀财社[2021]197号2022年省级优抚事业单位补助（光荣院取暖补贴）绩效目标表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1.目标内容1统筹修建烈士墓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光荣院取暖年数</w:t>
            </w:r>
          </w:p>
        </w:tc>
        <w:tc>
          <w:tcPr>
            <w:tcW w:w="2466" w:type="dxa"/>
            <w:vAlign w:val="center"/>
          </w:tcPr>
          <w:p>
            <w:pPr>
              <w:pStyle w:val="14"/>
            </w:pPr>
            <w:r>
              <w:t>光荣院取暖年数</w:t>
            </w:r>
          </w:p>
        </w:tc>
        <w:tc>
          <w:tcPr>
            <w:tcW w:w="2466" w:type="dxa"/>
            <w:vAlign w:val="center"/>
          </w:tcPr>
          <w:p>
            <w:pPr>
              <w:pStyle w:val="14"/>
            </w:pPr>
            <w:r>
              <w:t>1年</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做好光荣院取暖工作</w:t>
            </w:r>
          </w:p>
        </w:tc>
        <w:tc>
          <w:tcPr>
            <w:tcW w:w="2466" w:type="dxa"/>
            <w:vAlign w:val="center"/>
          </w:tcPr>
          <w:p>
            <w:pPr>
              <w:pStyle w:val="14"/>
            </w:pPr>
            <w:r>
              <w:t>做好光荣院取暖工作</w:t>
            </w:r>
          </w:p>
        </w:tc>
        <w:tc>
          <w:tcPr>
            <w:tcW w:w="2466" w:type="dxa"/>
            <w:vAlign w:val="center"/>
          </w:tcPr>
          <w:p>
            <w:pPr>
              <w:pStyle w:val="14"/>
            </w:pPr>
            <w:r>
              <w:t>正常取暖</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保障光荣院正常取暖</w:t>
            </w:r>
          </w:p>
        </w:tc>
        <w:tc>
          <w:tcPr>
            <w:tcW w:w="2466" w:type="dxa"/>
            <w:vAlign w:val="center"/>
          </w:tcPr>
          <w:p>
            <w:pPr>
              <w:pStyle w:val="14"/>
            </w:pPr>
            <w:r>
              <w:t>保障光荣院正常取暖</w:t>
            </w:r>
          </w:p>
        </w:tc>
        <w:tc>
          <w:tcPr>
            <w:tcW w:w="2466" w:type="dxa"/>
            <w:vAlign w:val="center"/>
          </w:tcPr>
          <w:p>
            <w:pPr>
              <w:pStyle w:val="14"/>
            </w:pPr>
            <w:r>
              <w:t>效果显著</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保障光荣院冬季取暖问题</w:t>
            </w:r>
          </w:p>
        </w:tc>
        <w:tc>
          <w:tcPr>
            <w:tcW w:w="2466" w:type="dxa"/>
            <w:vAlign w:val="center"/>
          </w:tcPr>
          <w:p>
            <w:pPr>
              <w:pStyle w:val="14"/>
            </w:pPr>
            <w:r>
              <w:t>保障光荣院冬季取暖问题</w:t>
            </w:r>
          </w:p>
        </w:tc>
        <w:tc>
          <w:tcPr>
            <w:tcW w:w="2466" w:type="dxa"/>
            <w:vAlign w:val="center"/>
          </w:tcPr>
          <w:p>
            <w:pPr>
              <w:pStyle w:val="14"/>
            </w:pPr>
            <w:r>
              <w:t>持续性</w:t>
            </w:r>
          </w:p>
        </w:tc>
        <w:tc>
          <w:tcPr>
            <w:tcW w:w="2466" w:type="dxa"/>
            <w:vAlign w:val="center"/>
          </w:tcPr>
          <w:p>
            <w:pPr>
              <w:pStyle w:val="14"/>
            </w:pPr>
            <w:r>
              <w:t>冀财社[2021]197号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入住光荣院的优抚对象满意度</w:t>
            </w:r>
          </w:p>
        </w:tc>
        <w:tc>
          <w:tcPr>
            <w:tcW w:w="2466" w:type="dxa"/>
            <w:vAlign w:val="center"/>
          </w:tcPr>
          <w:p>
            <w:pPr>
              <w:pStyle w:val="14"/>
            </w:pPr>
            <w:r>
              <w:t>入住光荣院的优抚对象满意度</w:t>
            </w:r>
          </w:p>
        </w:tc>
        <w:tc>
          <w:tcPr>
            <w:tcW w:w="2466" w:type="dxa"/>
            <w:vAlign w:val="center"/>
          </w:tcPr>
          <w:p>
            <w:pPr>
              <w:pStyle w:val="14"/>
            </w:pPr>
            <w:r>
              <w:t>≥95%</w:t>
            </w:r>
          </w:p>
        </w:tc>
        <w:tc>
          <w:tcPr>
            <w:tcW w:w="2466" w:type="dxa"/>
            <w:vAlign w:val="center"/>
          </w:tcPr>
          <w:p>
            <w:pPr>
              <w:pStyle w:val="14"/>
            </w:pPr>
            <w:r>
              <w:t>冀财社[2021]197号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12、冀财社[2021]199号2022年省级优抚对象补助（1-6级残疾军人医疗补助）绩效目标表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1.目标内容1通过发放优抚对象医疗补助，有效帮助优抚对象解决医疗难问题。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资金发放优抚对象人数</w:t>
            </w:r>
          </w:p>
        </w:tc>
        <w:tc>
          <w:tcPr>
            <w:tcW w:w="2466" w:type="dxa"/>
            <w:vAlign w:val="center"/>
          </w:tcPr>
          <w:p>
            <w:pPr>
              <w:pStyle w:val="14"/>
            </w:pPr>
            <w:r>
              <w:t>资金发放人数</w:t>
            </w:r>
          </w:p>
        </w:tc>
        <w:tc>
          <w:tcPr>
            <w:tcW w:w="2466" w:type="dxa"/>
            <w:vAlign w:val="center"/>
          </w:tcPr>
          <w:p>
            <w:pPr>
              <w:pStyle w:val="14"/>
            </w:pPr>
            <w:r>
              <w:t>5人</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优抚对象医疗改善情况</w:t>
            </w:r>
          </w:p>
        </w:tc>
        <w:tc>
          <w:tcPr>
            <w:tcW w:w="2466" w:type="dxa"/>
            <w:vAlign w:val="center"/>
          </w:tcPr>
          <w:p>
            <w:pPr>
              <w:pStyle w:val="14"/>
            </w:pPr>
            <w:r>
              <w:t>优抚对象医疗改善情况</w:t>
            </w:r>
          </w:p>
        </w:tc>
        <w:tc>
          <w:tcPr>
            <w:tcW w:w="2466" w:type="dxa"/>
            <w:vAlign w:val="center"/>
          </w:tcPr>
          <w:p>
            <w:pPr>
              <w:pStyle w:val="14"/>
            </w:pPr>
            <w:r>
              <w:t>有效改善</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13、冀财社[2021]199号2022年省级优抚对象补助（7-10级残疾军人医疗补助）绩效目标表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1.目标内容1有效帮助解决优抚对象医疗难问题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≤14人</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≥95非常满意</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14、冀财社[2021]199号2022年省级优抚对象补助（伤残抚恤）绩效目标表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1.省级优抚对象生活补助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15、冀财社[2021]199号2022年省级优抚对象补助（死亡抚恤）绩效目标表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1.发放优抚对象死亡生活补助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16、冀财社[2021]199号2022年省级优抚对象补助（义务兵优待）绩效目标表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1.保障义务兵优待金正常及时发放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享受义务兵优待具体人数</w:t>
            </w:r>
          </w:p>
        </w:tc>
        <w:tc>
          <w:tcPr>
            <w:tcW w:w="2466" w:type="dxa"/>
            <w:vAlign w:val="center"/>
          </w:tcPr>
          <w:p>
            <w:pPr>
              <w:pStyle w:val="14"/>
            </w:pPr>
            <w:r>
              <w:t>享受义务兵优待具体人数</w:t>
            </w:r>
          </w:p>
        </w:tc>
        <w:tc>
          <w:tcPr>
            <w:tcW w:w="2466" w:type="dxa"/>
            <w:vAlign w:val="center"/>
          </w:tcPr>
          <w:p>
            <w:pPr>
              <w:pStyle w:val="14"/>
            </w:pPr>
            <w:r>
              <w:t>享受义务兵优待具体人数</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资金的使用率</w:t>
            </w:r>
          </w:p>
          <w:p>
            <w:pPr>
              <w:pStyle w:val="14"/>
            </w:pPr>
          </w:p>
        </w:tc>
        <w:tc>
          <w:tcPr>
            <w:tcW w:w="2466" w:type="dxa"/>
            <w:vAlign w:val="center"/>
          </w:tcPr>
          <w:p>
            <w:pPr>
              <w:pStyle w:val="14"/>
            </w:pPr>
            <w:r>
              <w:t>资金的使用率</w:t>
            </w:r>
          </w:p>
          <w:p>
            <w:pPr>
              <w:pStyle w:val="14"/>
            </w:pP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优抚对象生活医疗改善情况</w:t>
            </w:r>
          </w:p>
        </w:tc>
        <w:tc>
          <w:tcPr>
            <w:tcW w:w="2466" w:type="dxa"/>
            <w:vAlign w:val="center"/>
          </w:tcPr>
          <w:p>
            <w:pPr>
              <w:pStyle w:val="14"/>
            </w:pPr>
            <w:r>
              <w:t>优抚对象生活医疗改善情况</w:t>
            </w:r>
          </w:p>
        </w:tc>
        <w:tc>
          <w:tcPr>
            <w:tcW w:w="2466" w:type="dxa"/>
            <w:vAlign w:val="center"/>
          </w:tcPr>
          <w:p>
            <w:pPr>
              <w:pStyle w:val="14"/>
            </w:pPr>
            <w:r>
              <w:t>有效改善</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100%</w:t>
            </w:r>
          </w:p>
        </w:tc>
        <w:tc>
          <w:tcPr>
            <w:tcW w:w="2466" w:type="dxa"/>
            <w:vAlign w:val="center"/>
          </w:tcPr>
          <w:p>
            <w:pPr>
              <w:pStyle w:val="14"/>
            </w:pPr>
            <w:r>
              <w:t>冀财社[2021]199号</w:t>
            </w:r>
          </w:p>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≥90%</w:t>
            </w:r>
          </w:p>
        </w:tc>
        <w:tc>
          <w:tcPr>
            <w:tcW w:w="2466" w:type="dxa"/>
            <w:vAlign w:val="center"/>
          </w:tcPr>
          <w:p>
            <w:pPr>
              <w:pStyle w:val="14"/>
            </w:pPr>
            <w:r>
              <w:t>冀财社[2021]199号</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17、冀财社[2021]199号2022年省级优抚对象补助（在乡复员、退伍军人生活补助）绩效目标表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1.目标内容1在乡复员、退伍军人生活补助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18、冀财社[2021]200号2022年省级企业军转干部解困补助绩效目标表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1.目标内容1省级企业军转干部解困补助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人</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企业军转干生活情况</w:t>
            </w:r>
          </w:p>
        </w:tc>
        <w:tc>
          <w:tcPr>
            <w:tcW w:w="2466" w:type="dxa"/>
            <w:vAlign w:val="center"/>
          </w:tcPr>
          <w:p>
            <w:pPr>
              <w:pStyle w:val="14"/>
            </w:pPr>
            <w:r>
              <w:t>企业军转干生活情况</w:t>
            </w:r>
          </w:p>
        </w:tc>
        <w:tc>
          <w:tcPr>
            <w:tcW w:w="2466" w:type="dxa"/>
            <w:vAlign w:val="center"/>
          </w:tcPr>
          <w:p>
            <w:pPr>
              <w:pStyle w:val="14"/>
            </w:pPr>
            <w:r>
              <w:t>显著提高</w:t>
            </w:r>
          </w:p>
        </w:tc>
        <w:tc>
          <w:tcPr>
            <w:tcW w:w="2466" w:type="dxa"/>
            <w:vAlign w:val="center"/>
          </w:tcPr>
          <w:p>
            <w:pPr>
              <w:pStyle w:val="14"/>
            </w:pPr>
            <w:r>
              <w:t>冀财社[2021]200号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企业军转干满意度</w:t>
            </w:r>
          </w:p>
        </w:tc>
        <w:tc>
          <w:tcPr>
            <w:tcW w:w="2466" w:type="dxa"/>
            <w:vAlign w:val="center"/>
          </w:tcPr>
          <w:p>
            <w:pPr>
              <w:pStyle w:val="14"/>
            </w:pPr>
            <w:r>
              <w:t>企业军转干满意度</w:t>
            </w:r>
          </w:p>
        </w:tc>
        <w:tc>
          <w:tcPr>
            <w:tcW w:w="2466" w:type="dxa"/>
            <w:vAlign w:val="center"/>
          </w:tcPr>
          <w:p>
            <w:pPr>
              <w:pStyle w:val="14"/>
            </w:pPr>
            <w:r>
              <w:t>≥95非常满意</w:t>
            </w:r>
          </w:p>
        </w:tc>
        <w:tc>
          <w:tcPr>
            <w:tcW w:w="2466" w:type="dxa"/>
            <w:vAlign w:val="center"/>
          </w:tcPr>
          <w:p>
            <w:pPr>
              <w:pStyle w:val="14"/>
            </w:pPr>
            <w:r>
              <w:t>冀财社[2021]200号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19、冀财社[2021]201号2022年中央企业军转干部生活困难补助绩效目标表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1.中央企业军转干部生活困难补助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人</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企业军转干生活情况</w:t>
            </w:r>
          </w:p>
        </w:tc>
        <w:tc>
          <w:tcPr>
            <w:tcW w:w="2466" w:type="dxa"/>
            <w:vAlign w:val="center"/>
          </w:tcPr>
          <w:p>
            <w:pPr>
              <w:pStyle w:val="14"/>
            </w:pPr>
            <w:r>
              <w:t>企业军转干生活情况</w:t>
            </w:r>
          </w:p>
        </w:tc>
        <w:tc>
          <w:tcPr>
            <w:tcW w:w="2466" w:type="dxa"/>
            <w:vAlign w:val="center"/>
          </w:tcPr>
          <w:p>
            <w:pPr>
              <w:pStyle w:val="14"/>
            </w:pPr>
            <w:r>
              <w:t>显著提高</w:t>
            </w:r>
          </w:p>
        </w:tc>
        <w:tc>
          <w:tcPr>
            <w:tcW w:w="2466" w:type="dxa"/>
            <w:vAlign w:val="center"/>
          </w:tcPr>
          <w:p>
            <w:pPr>
              <w:pStyle w:val="14"/>
            </w:pPr>
            <w:r>
              <w:t>冀财社[2021]201号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企业军转干满意度</w:t>
            </w:r>
          </w:p>
        </w:tc>
        <w:tc>
          <w:tcPr>
            <w:tcW w:w="2466" w:type="dxa"/>
            <w:vAlign w:val="center"/>
          </w:tcPr>
          <w:p>
            <w:pPr>
              <w:pStyle w:val="14"/>
            </w:pPr>
            <w:r>
              <w:t>企业军转干满意度</w:t>
            </w:r>
          </w:p>
        </w:tc>
        <w:tc>
          <w:tcPr>
            <w:tcW w:w="2466" w:type="dxa"/>
            <w:vAlign w:val="center"/>
          </w:tcPr>
          <w:p>
            <w:pPr>
              <w:pStyle w:val="14"/>
            </w:pPr>
            <w:r>
              <w:t>100非常满意</w:t>
            </w:r>
          </w:p>
        </w:tc>
        <w:tc>
          <w:tcPr>
            <w:tcW w:w="2466" w:type="dxa"/>
            <w:vAlign w:val="center"/>
          </w:tcPr>
          <w:p>
            <w:pPr>
              <w:pStyle w:val="14"/>
            </w:pPr>
            <w:r>
              <w:t>冀财社[2021]201号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20、军转干部体检费绩效目标表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1.军转干部体检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企业军转干生活情况</w:t>
            </w:r>
          </w:p>
        </w:tc>
        <w:tc>
          <w:tcPr>
            <w:tcW w:w="2466" w:type="dxa"/>
            <w:vAlign w:val="center"/>
          </w:tcPr>
          <w:p>
            <w:pPr>
              <w:pStyle w:val="14"/>
            </w:pPr>
            <w:r>
              <w:t>企业军转干生活情况</w:t>
            </w:r>
          </w:p>
        </w:tc>
        <w:tc>
          <w:tcPr>
            <w:tcW w:w="2466" w:type="dxa"/>
            <w:vAlign w:val="center"/>
          </w:tcPr>
          <w:p>
            <w:pPr>
              <w:pStyle w:val="14"/>
            </w:pPr>
            <w:r>
              <w:t>显著提高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企业军转干满意度</w:t>
            </w:r>
          </w:p>
        </w:tc>
        <w:tc>
          <w:tcPr>
            <w:tcW w:w="2466" w:type="dxa"/>
            <w:vAlign w:val="center"/>
          </w:tcPr>
          <w:p>
            <w:pPr>
              <w:pStyle w:val="14"/>
            </w:pPr>
            <w:r>
              <w:t>企业军转干满意度</w:t>
            </w:r>
          </w:p>
        </w:tc>
        <w:tc>
          <w:tcPr>
            <w:tcW w:w="2466" w:type="dxa"/>
            <w:vAlign w:val="center"/>
          </w:tcPr>
          <w:p>
            <w:pPr>
              <w:pStyle w:val="14"/>
            </w:pPr>
            <w:r>
              <w:t>100%</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21、烈士纪念设施修缮及管理维护费绩效目标表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1.目标内容1烈士纪念设施修缮及管理维护费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烈士纪念设施个数</w:t>
            </w:r>
          </w:p>
        </w:tc>
        <w:tc>
          <w:tcPr>
            <w:tcW w:w="2466" w:type="dxa"/>
            <w:vAlign w:val="center"/>
          </w:tcPr>
          <w:p>
            <w:pPr>
              <w:pStyle w:val="14"/>
            </w:pPr>
            <w:r>
              <w:t>烈士纪念设施个数</w:t>
            </w:r>
          </w:p>
        </w:tc>
        <w:tc>
          <w:tcPr>
            <w:tcW w:w="2466" w:type="dxa"/>
            <w:vAlign w:val="center"/>
          </w:tcPr>
          <w:p>
            <w:pPr>
              <w:pStyle w:val="14"/>
            </w:pPr>
            <w:r>
              <w:t>4个</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做好烈士褒扬工作</w:t>
            </w:r>
          </w:p>
        </w:tc>
        <w:tc>
          <w:tcPr>
            <w:tcW w:w="2466" w:type="dxa"/>
            <w:vAlign w:val="center"/>
          </w:tcPr>
          <w:p>
            <w:pPr>
              <w:pStyle w:val="14"/>
            </w:pPr>
            <w:r>
              <w:t>做好烈士褒扬工作</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项目工程完成情况</w:t>
            </w:r>
          </w:p>
        </w:tc>
        <w:tc>
          <w:tcPr>
            <w:tcW w:w="2466" w:type="dxa"/>
            <w:vAlign w:val="center"/>
          </w:tcPr>
          <w:p>
            <w:pPr>
              <w:pStyle w:val="14"/>
            </w:pPr>
            <w:r>
              <w:t>项目工程完成情况</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非常稳定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烈属满意度</w:t>
            </w:r>
          </w:p>
        </w:tc>
        <w:tc>
          <w:tcPr>
            <w:tcW w:w="2466" w:type="dxa"/>
            <w:vAlign w:val="center"/>
          </w:tcPr>
          <w:p>
            <w:pPr>
              <w:pStyle w:val="14"/>
            </w:pPr>
            <w:r>
              <w:t>烈属满意程度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22、伤残干部生活补助绩效目标表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1.目标内容1伤残干部生活补助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资金发放人数</w:t>
            </w:r>
          </w:p>
        </w:tc>
        <w:tc>
          <w:tcPr>
            <w:tcW w:w="2466" w:type="dxa"/>
            <w:vAlign w:val="center"/>
          </w:tcPr>
          <w:p>
            <w:pPr>
              <w:pStyle w:val="14"/>
            </w:pPr>
            <w:r>
              <w:t>资金发放人数</w:t>
            </w:r>
          </w:p>
        </w:tc>
        <w:tc>
          <w:tcPr>
            <w:tcW w:w="2466" w:type="dxa"/>
            <w:vAlign w:val="center"/>
          </w:tcPr>
          <w:p>
            <w:pPr>
              <w:pStyle w:val="14"/>
            </w:pPr>
            <w:r>
              <w:t>具体人数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伤残人员生活情况</w:t>
            </w:r>
          </w:p>
        </w:tc>
        <w:tc>
          <w:tcPr>
            <w:tcW w:w="2466" w:type="dxa"/>
            <w:vAlign w:val="center"/>
          </w:tcPr>
          <w:p>
            <w:pPr>
              <w:pStyle w:val="14"/>
            </w:pPr>
            <w:r>
              <w:t>伤残人员生活情况</w:t>
            </w:r>
          </w:p>
        </w:tc>
        <w:tc>
          <w:tcPr>
            <w:tcW w:w="2466" w:type="dxa"/>
            <w:vAlign w:val="center"/>
          </w:tcPr>
          <w:p>
            <w:pPr>
              <w:pStyle w:val="14"/>
            </w:pPr>
            <w:r>
              <w:t>显著提高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伤残人员和遗属满意度</w:t>
            </w:r>
          </w:p>
        </w:tc>
        <w:tc>
          <w:tcPr>
            <w:tcW w:w="2466" w:type="dxa"/>
            <w:vAlign w:val="center"/>
          </w:tcPr>
          <w:p>
            <w:pPr>
              <w:pStyle w:val="14"/>
            </w:pPr>
            <w:r>
              <w:t>伤残人员和遗属满意度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23、退役军人管理经费绩效目标表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1.目标内容1保障机构正常运转。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购买办公用品数量</w:t>
            </w:r>
          </w:p>
        </w:tc>
        <w:tc>
          <w:tcPr>
            <w:tcW w:w="2466" w:type="dxa"/>
            <w:vAlign w:val="center"/>
          </w:tcPr>
          <w:p>
            <w:pPr>
              <w:pStyle w:val="14"/>
            </w:pPr>
            <w:r>
              <w:t>购买办公用品数量</w:t>
            </w:r>
          </w:p>
        </w:tc>
        <w:tc>
          <w:tcPr>
            <w:tcW w:w="2466" w:type="dxa"/>
            <w:vAlign w:val="center"/>
          </w:tcPr>
          <w:p>
            <w:pPr>
              <w:pStyle w:val="14"/>
            </w:pPr>
            <w:r>
              <w:t>10元</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提高服务及工作效率</w:t>
            </w:r>
          </w:p>
        </w:tc>
        <w:tc>
          <w:tcPr>
            <w:tcW w:w="2466" w:type="dxa"/>
            <w:vAlign w:val="center"/>
          </w:tcPr>
          <w:p>
            <w:pPr>
              <w:pStyle w:val="14"/>
            </w:pPr>
            <w:r>
              <w:t>提高服务及工作效率</w:t>
            </w:r>
          </w:p>
        </w:tc>
        <w:tc>
          <w:tcPr>
            <w:tcW w:w="2466" w:type="dxa"/>
            <w:vAlign w:val="center"/>
          </w:tcPr>
          <w:p>
            <w:pPr>
              <w:pStyle w:val="14"/>
            </w:pPr>
            <w:r>
              <w:t>提高服务及工作效率</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可持续使用</w:t>
            </w:r>
          </w:p>
        </w:tc>
        <w:tc>
          <w:tcPr>
            <w:tcW w:w="2466" w:type="dxa"/>
            <w:vAlign w:val="center"/>
          </w:tcPr>
          <w:p>
            <w:pPr>
              <w:pStyle w:val="14"/>
            </w:pPr>
            <w:r>
              <w:t>可持续使用</w:t>
            </w:r>
          </w:p>
        </w:tc>
        <w:tc>
          <w:tcPr>
            <w:tcW w:w="2466" w:type="dxa"/>
            <w:vAlign w:val="center"/>
          </w:tcPr>
          <w:p>
            <w:pPr>
              <w:pStyle w:val="14"/>
            </w:pPr>
            <w:r>
              <w:t>可持续使用</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24、退役士兵安置经费绩效目标表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1.目标内容1落实退役军人各项政策，保障退役军人合法权益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落实政策的人数</w:t>
            </w:r>
          </w:p>
        </w:tc>
        <w:tc>
          <w:tcPr>
            <w:tcW w:w="2466" w:type="dxa"/>
            <w:vAlign w:val="center"/>
          </w:tcPr>
          <w:p>
            <w:pPr>
              <w:pStyle w:val="14"/>
            </w:pPr>
            <w:r>
              <w:t>政策落实人数</w:t>
            </w:r>
          </w:p>
        </w:tc>
        <w:tc>
          <w:tcPr>
            <w:tcW w:w="2466" w:type="dxa"/>
            <w:vAlign w:val="center"/>
          </w:tcPr>
          <w:p>
            <w:pPr>
              <w:pStyle w:val="14"/>
            </w:pPr>
            <w:r>
              <w:t>100人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补助资金标准按规定执行率</w:t>
            </w:r>
          </w:p>
        </w:tc>
        <w:tc>
          <w:tcPr>
            <w:tcW w:w="2466" w:type="dxa"/>
            <w:vAlign w:val="center"/>
          </w:tcPr>
          <w:p>
            <w:pPr>
              <w:pStyle w:val="14"/>
            </w:pPr>
            <w:r>
              <w:t>补助资金标准按规定执行率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补助资金及时拨付率</w:t>
            </w:r>
          </w:p>
        </w:tc>
        <w:tc>
          <w:tcPr>
            <w:tcW w:w="2466" w:type="dxa"/>
            <w:vAlign w:val="center"/>
          </w:tcPr>
          <w:p>
            <w:pPr>
              <w:pStyle w:val="14"/>
            </w:pPr>
            <w:r>
              <w:t>补助资金及时拨付率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发挥有限资金的最大效益</w:t>
            </w:r>
          </w:p>
        </w:tc>
        <w:tc>
          <w:tcPr>
            <w:tcW w:w="2466" w:type="dxa"/>
            <w:vAlign w:val="center"/>
          </w:tcPr>
          <w:p>
            <w:pPr>
              <w:pStyle w:val="14"/>
            </w:pPr>
            <w:r>
              <w:t>发挥有限资金的最大效益</w:t>
            </w:r>
          </w:p>
        </w:tc>
        <w:tc>
          <w:tcPr>
            <w:tcW w:w="2466" w:type="dxa"/>
            <w:vAlign w:val="center"/>
          </w:tcPr>
          <w:p>
            <w:pPr>
              <w:pStyle w:val="14"/>
            </w:pPr>
            <w:r>
              <w:t>最大效益</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政策落实</w:t>
            </w:r>
          </w:p>
        </w:tc>
        <w:tc>
          <w:tcPr>
            <w:tcW w:w="2466" w:type="dxa"/>
            <w:vAlign w:val="center"/>
          </w:tcPr>
          <w:p>
            <w:pPr>
              <w:pStyle w:val="14"/>
            </w:pPr>
            <w:r>
              <w:t>各项政策落实到位</w:t>
            </w:r>
          </w:p>
        </w:tc>
        <w:tc>
          <w:tcPr>
            <w:tcW w:w="2466" w:type="dxa"/>
            <w:vAlign w:val="center"/>
          </w:tcPr>
          <w:p>
            <w:pPr>
              <w:pStyle w:val="14"/>
            </w:pPr>
            <w:r>
              <w:t>落实已位</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25、退役士兵政策落实绩效目标表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1.目标内容1落实退役军人各项政策，保护退役军人合法权益。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享受待遇的优抚对象人数</w:t>
            </w:r>
          </w:p>
        </w:tc>
        <w:tc>
          <w:tcPr>
            <w:tcW w:w="2466" w:type="dxa"/>
            <w:vAlign w:val="center"/>
          </w:tcPr>
          <w:p>
            <w:pPr>
              <w:pStyle w:val="14"/>
            </w:pPr>
            <w:r>
              <w:t>享受对象的退役士兵人数</w:t>
            </w:r>
          </w:p>
        </w:tc>
        <w:tc>
          <w:tcPr>
            <w:tcW w:w="2466" w:type="dxa"/>
            <w:vAlign w:val="center"/>
          </w:tcPr>
          <w:p>
            <w:pPr>
              <w:pStyle w:val="14"/>
            </w:pPr>
            <w:r>
              <w:t>12人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社会是否稳定</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效果显著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项目完成情况</w:t>
            </w:r>
          </w:p>
        </w:tc>
        <w:tc>
          <w:tcPr>
            <w:tcW w:w="2466" w:type="dxa"/>
            <w:vAlign w:val="center"/>
          </w:tcPr>
          <w:p>
            <w:pPr>
              <w:pStyle w:val="14"/>
            </w:pPr>
            <w:r>
              <w:t>项目完成情况</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26、退役士兵专项经费绩效目标表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1.目标内容1春节、八一慰问退役士兵、优抚对象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慰问人数</w:t>
            </w:r>
          </w:p>
        </w:tc>
        <w:tc>
          <w:tcPr>
            <w:tcW w:w="2466" w:type="dxa"/>
            <w:vAlign w:val="center"/>
          </w:tcPr>
          <w:p>
            <w:pPr>
              <w:pStyle w:val="14"/>
            </w:pPr>
            <w:r>
              <w:t>退役士兵和重点优抚对象人数</w:t>
            </w:r>
          </w:p>
        </w:tc>
        <w:tc>
          <w:tcPr>
            <w:tcW w:w="2466" w:type="dxa"/>
            <w:vAlign w:val="center"/>
          </w:tcPr>
          <w:p>
            <w:pPr>
              <w:pStyle w:val="14"/>
            </w:pPr>
            <w:r>
              <w:t>具体人数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资金标准按规定执行率</w:t>
            </w:r>
          </w:p>
        </w:tc>
        <w:tc>
          <w:tcPr>
            <w:tcW w:w="2466" w:type="dxa"/>
            <w:vAlign w:val="center"/>
          </w:tcPr>
          <w:p>
            <w:pPr>
              <w:pStyle w:val="14"/>
            </w:pPr>
            <w:r>
              <w:t>资金标准按规定执行率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按时完成率</w:t>
            </w:r>
          </w:p>
        </w:tc>
        <w:tc>
          <w:tcPr>
            <w:tcW w:w="2466" w:type="dxa"/>
            <w:vAlign w:val="center"/>
          </w:tcPr>
          <w:p>
            <w:pPr>
              <w:pStyle w:val="14"/>
            </w:pPr>
            <w:r>
              <w:t>按时完成率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明显社会影响力</w:t>
            </w:r>
          </w:p>
        </w:tc>
        <w:tc>
          <w:tcPr>
            <w:tcW w:w="2466" w:type="dxa"/>
            <w:vAlign w:val="center"/>
          </w:tcPr>
          <w:p>
            <w:pPr>
              <w:pStyle w:val="14"/>
            </w:pPr>
            <w:r>
              <w:t>保障有效、合理、高效地开展工作</w:t>
            </w:r>
          </w:p>
        </w:tc>
        <w:tc>
          <w:tcPr>
            <w:tcW w:w="2466" w:type="dxa"/>
            <w:vAlign w:val="center"/>
          </w:tcPr>
          <w:p>
            <w:pPr>
              <w:pStyle w:val="14"/>
            </w:pPr>
            <w:r>
              <w:t>显著</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覆盖率（%）</w:t>
            </w:r>
          </w:p>
        </w:tc>
        <w:tc>
          <w:tcPr>
            <w:tcW w:w="2466" w:type="dxa"/>
            <w:vAlign w:val="center"/>
          </w:tcPr>
          <w:p>
            <w:pPr>
              <w:pStyle w:val="14"/>
            </w:pPr>
            <w:r>
              <w:t>覆盖率（%）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退役士兵满意度</w:t>
            </w:r>
          </w:p>
        </w:tc>
        <w:tc>
          <w:tcPr>
            <w:tcW w:w="2466" w:type="dxa"/>
            <w:vAlign w:val="center"/>
          </w:tcPr>
          <w:p>
            <w:pPr>
              <w:pStyle w:val="14"/>
            </w:pPr>
            <w:r>
              <w:t>退役士兵满意度</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≥100%</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27、维稳经费绩效目标表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1.保障退役军人合法权益，维护社会稳定，促进社会和谐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维稳安保月数</w:t>
            </w:r>
          </w:p>
        </w:tc>
        <w:tc>
          <w:tcPr>
            <w:tcW w:w="2466" w:type="dxa"/>
            <w:vAlign w:val="center"/>
          </w:tcPr>
          <w:p>
            <w:pPr>
              <w:pStyle w:val="14"/>
            </w:pPr>
            <w:r>
              <w:t>维稳安保月数</w:t>
            </w:r>
          </w:p>
        </w:tc>
        <w:tc>
          <w:tcPr>
            <w:tcW w:w="2466" w:type="dxa"/>
            <w:vAlign w:val="center"/>
          </w:tcPr>
          <w:p>
            <w:pPr>
              <w:pStyle w:val="14"/>
            </w:pPr>
            <w:r>
              <w:t>12个</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资金使用效益</w:t>
            </w:r>
          </w:p>
        </w:tc>
        <w:tc>
          <w:tcPr>
            <w:tcW w:w="2466" w:type="dxa"/>
            <w:vAlign w:val="center"/>
          </w:tcPr>
          <w:p>
            <w:pPr>
              <w:pStyle w:val="14"/>
            </w:pPr>
            <w:r>
              <w:t>资金使用效益</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社会氛围</w:t>
            </w:r>
          </w:p>
        </w:tc>
        <w:tc>
          <w:tcPr>
            <w:tcW w:w="2466" w:type="dxa"/>
            <w:vAlign w:val="center"/>
          </w:tcPr>
          <w:p>
            <w:pPr>
              <w:pStyle w:val="14"/>
            </w:pPr>
            <w:r>
              <w:t>社会氛围</w:t>
            </w:r>
          </w:p>
        </w:tc>
        <w:tc>
          <w:tcPr>
            <w:tcW w:w="2466" w:type="dxa"/>
            <w:vAlign w:val="center"/>
          </w:tcPr>
          <w:p>
            <w:pPr>
              <w:pStyle w:val="14"/>
            </w:pPr>
            <w:r>
              <w:t>有助于良好的社会氛围</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维护社会稳定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28、一体化平台使用费及升级费绩效目标表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1.目标内容1一体化平台使用及升级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一体化平台个数</w:t>
            </w:r>
          </w:p>
        </w:tc>
        <w:tc>
          <w:tcPr>
            <w:tcW w:w="2466" w:type="dxa"/>
            <w:vAlign w:val="center"/>
          </w:tcPr>
          <w:p>
            <w:pPr>
              <w:pStyle w:val="14"/>
            </w:pPr>
            <w:r>
              <w:t>一体化平台个数</w:t>
            </w:r>
          </w:p>
        </w:tc>
        <w:tc>
          <w:tcPr>
            <w:tcW w:w="2466" w:type="dxa"/>
            <w:vAlign w:val="center"/>
          </w:tcPr>
          <w:p>
            <w:pPr>
              <w:pStyle w:val="14"/>
            </w:pPr>
            <w:r>
              <w:t>1台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项目预算控制率</w:t>
            </w:r>
          </w:p>
        </w:tc>
        <w:tc>
          <w:tcPr>
            <w:tcW w:w="2466" w:type="dxa"/>
            <w:vAlign w:val="center"/>
          </w:tcPr>
          <w:p>
            <w:pPr>
              <w:pStyle w:val="14"/>
            </w:pPr>
            <w:r>
              <w:t>项目预算控制率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提高效率</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项目实现功能</w:t>
            </w:r>
          </w:p>
        </w:tc>
        <w:tc>
          <w:tcPr>
            <w:tcW w:w="2466" w:type="dxa"/>
            <w:vAlign w:val="center"/>
          </w:tcPr>
          <w:p>
            <w:pPr>
              <w:pStyle w:val="14"/>
            </w:pPr>
            <w:r>
              <w:t>项目实现功能</w:t>
            </w:r>
          </w:p>
        </w:tc>
        <w:tc>
          <w:tcPr>
            <w:tcW w:w="2466" w:type="dxa"/>
            <w:vAlign w:val="center"/>
          </w:tcPr>
          <w:p>
            <w:pPr>
              <w:pStyle w:val="14"/>
            </w:pPr>
            <w:r>
              <w:t>全面掌握所有退役军人的基础信息</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长期使用性</w:t>
            </w:r>
          </w:p>
        </w:tc>
        <w:tc>
          <w:tcPr>
            <w:tcW w:w="2466" w:type="dxa"/>
            <w:vAlign w:val="center"/>
          </w:tcPr>
          <w:p>
            <w:pPr>
              <w:pStyle w:val="14"/>
            </w:pPr>
            <w:r>
              <w:t>长期使用性</w:t>
            </w:r>
          </w:p>
        </w:tc>
        <w:tc>
          <w:tcPr>
            <w:tcW w:w="2466" w:type="dxa"/>
            <w:vAlign w:val="center"/>
          </w:tcPr>
          <w:p>
            <w:pPr>
              <w:pStyle w:val="14"/>
            </w:pPr>
            <w:r>
              <w:t>可持续使用</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服务对象满意度</w:t>
            </w:r>
          </w:p>
        </w:tc>
        <w:tc>
          <w:tcPr>
            <w:tcW w:w="2466" w:type="dxa"/>
            <w:vAlign w:val="center"/>
          </w:tcPr>
          <w:p>
            <w:pPr>
              <w:pStyle w:val="14"/>
            </w:pPr>
            <w:r>
              <w:t>服务对象满意度</w:t>
            </w:r>
          </w:p>
        </w:tc>
        <w:tc>
          <w:tcPr>
            <w:tcW w:w="2466" w:type="dxa"/>
            <w:vAlign w:val="center"/>
          </w:tcPr>
          <w:p>
            <w:pPr>
              <w:pStyle w:val="14"/>
            </w:pPr>
            <w:r>
              <w:t>≥95满意</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29、义务兵优待金绩效目标表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1.目标内容1落实好义务兵家庭优待问题，做好义务兵褒奖工作。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义务兵人数</w:t>
            </w:r>
          </w:p>
        </w:tc>
        <w:tc>
          <w:tcPr>
            <w:tcW w:w="2466" w:type="dxa"/>
            <w:vAlign w:val="center"/>
          </w:tcPr>
          <w:p>
            <w:pPr>
              <w:pStyle w:val="14"/>
            </w:pPr>
            <w:r>
              <w:t>义务兵人数</w:t>
            </w:r>
          </w:p>
        </w:tc>
        <w:tc>
          <w:tcPr>
            <w:tcW w:w="2466" w:type="dxa"/>
            <w:vAlign w:val="center"/>
          </w:tcPr>
          <w:p>
            <w:pPr>
              <w:pStyle w:val="14"/>
            </w:pPr>
            <w:r>
              <w:t>245人</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冀财社[2021]199号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义务兵家庭满意度</w:t>
            </w:r>
          </w:p>
        </w:tc>
        <w:tc>
          <w:tcPr>
            <w:tcW w:w="2466" w:type="dxa"/>
            <w:vAlign w:val="center"/>
          </w:tcPr>
          <w:p>
            <w:pPr>
              <w:pStyle w:val="14"/>
            </w:pPr>
            <w:r>
              <w:t>义务兵家庭满意度</w:t>
            </w:r>
          </w:p>
        </w:tc>
        <w:tc>
          <w:tcPr>
            <w:tcW w:w="2466" w:type="dxa"/>
            <w:vAlign w:val="center"/>
          </w:tcPr>
          <w:p>
            <w:pPr>
              <w:pStyle w:val="14"/>
            </w:pPr>
            <w:r>
              <w:t>≥95非常满意</w:t>
            </w:r>
          </w:p>
        </w:tc>
        <w:tc>
          <w:tcPr>
            <w:tcW w:w="2466" w:type="dxa"/>
            <w:vAlign w:val="center"/>
          </w:tcPr>
          <w:p>
            <w:pPr>
              <w:pStyle w:val="14"/>
            </w:pPr>
            <w:r>
              <w:t>冀财社[2021]199号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30、优抚对象医疗补助绩效目标表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1.目标内容1通过发放优抚对象补助，有效帮助解决优抚对象医疗难的问题。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享受待遇的优抚对象人数</w:t>
            </w:r>
          </w:p>
        </w:tc>
        <w:tc>
          <w:tcPr>
            <w:tcW w:w="2466" w:type="dxa"/>
            <w:vAlign w:val="center"/>
          </w:tcPr>
          <w:p>
            <w:pPr>
              <w:pStyle w:val="14"/>
            </w:pPr>
            <w:r>
              <w:t>享受对象的优抚对象人数</w:t>
            </w:r>
          </w:p>
        </w:tc>
        <w:tc>
          <w:tcPr>
            <w:tcW w:w="2466" w:type="dxa"/>
            <w:vAlign w:val="center"/>
          </w:tcPr>
          <w:p>
            <w:pPr>
              <w:pStyle w:val="14"/>
            </w:pPr>
            <w:r>
              <w:t>1人</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按预算资金完成率</w:t>
            </w:r>
          </w:p>
        </w:tc>
        <w:tc>
          <w:tcPr>
            <w:tcW w:w="2466" w:type="dxa"/>
            <w:vAlign w:val="center"/>
          </w:tcPr>
          <w:p>
            <w:pPr>
              <w:pStyle w:val="14"/>
            </w:pPr>
            <w:r>
              <w:t>按预算资金完成率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维护社会稳定</w:t>
            </w:r>
          </w:p>
        </w:tc>
        <w:tc>
          <w:tcPr>
            <w:tcW w:w="2466" w:type="dxa"/>
            <w:vAlign w:val="center"/>
          </w:tcPr>
          <w:p>
            <w:pPr>
              <w:pStyle w:val="14"/>
            </w:pPr>
            <w:r>
              <w:t>社会是否稳定</w:t>
            </w:r>
          </w:p>
        </w:tc>
        <w:tc>
          <w:tcPr>
            <w:tcW w:w="2466" w:type="dxa"/>
            <w:vAlign w:val="center"/>
          </w:tcPr>
          <w:p>
            <w:pPr>
              <w:pStyle w:val="14"/>
            </w:pPr>
            <w:r>
              <w:t>持续稳定</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优抚对象生活水平是否提高</w:t>
            </w:r>
          </w:p>
        </w:tc>
        <w:tc>
          <w:tcPr>
            <w:tcW w:w="2466" w:type="dxa"/>
            <w:vAlign w:val="center"/>
          </w:tcPr>
          <w:p>
            <w:pPr>
              <w:pStyle w:val="14"/>
            </w:pPr>
            <w:r>
              <w:t>优抚对象生活水平是否提高</w:t>
            </w:r>
          </w:p>
        </w:tc>
        <w:tc>
          <w:tcPr>
            <w:tcW w:w="2466" w:type="dxa"/>
            <w:vAlign w:val="center"/>
          </w:tcPr>
          <w:p>
            <w:pPr>
              <w:pStyle w:val="14"/>
            </w:pPr>
            <w:r>
              <w:t>显著提高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经济效益指标</w:t>
            </w:r>
          </w:p>
        </w:tc>
        <w:tc>
          <w:tcPr>
            <w:tcW w:w="2466" w:type="dxa"/>
            <w:vAlign w:val="center"/>
          </w:tcPr>
          <w:p>
            <w:pPr>
              <w:pStyle w:val="14"/>
            </w:pPr>
            <w:r>
              <w:t>项目完成情况</w:t>
            </w:r>
          </w:p>
        </w:tc>
        <w:tc>
          <w:tcPr>
            <w:tcW w:w="2466" w:type="dxa"/>
            <w:vAlign w:val="center"/>
          </w:tcPr>
          <w:p>
            <w:pPr>
              <w:pStyle w:val="14"/>
            </w:pPr>
            <w:r>
              <w:t>项目完成情况</w:t>
            </w:r>
          </w:p>
        </w:tc>
        <w:tc>
          <w:tcPr>
            <w:tcW w:w="2466" w:type="dxa"/>
            <w:vAlign w:val="center"/>
          </w:tcPr>
          <w:p>
            <w:pPr>
              <w:pStyle w:val="14"/>
            </w:pPr>
            <w:r>
              <w:t>100%</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优抚对象满意程度</w:t>
            </w:r>
          </w:p>
        </w:tc>
        <w:tc>
          <w:tcPr>
            <w:tcW w:w="2466" w:type="dxa"/>
            <w:vAlign w:val="center"/>
          </w:tcPr>
          <w:p>
            <w:pPr>
              <w:pStyle w:val="14"/>
            </w:pPr>
            <w:r>
              <w:t>≥95%</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31、在乡复员、退伍军人生活补助绩效目标表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1.目标内容1保障优抚对象的生活水平，有效帮助优抚对象解决生活困难的问题。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享受待遇人数</w:t>
            </w:r>
          </w:p>
        </w:tc>
        <w:tc>
          <w:tcPr>
            <w:tcW w:w="2466" w:type="dxa"/>
            <w:vAlign w:val="center"/>
          </w:tcPr>
          <w:p>
            <w:pPr>
              <w:pStyle w:val="14"/>
            </w:pPr>
            <w:r>
              <w:t>享受待遇人数</w:t>
            </w:r>
          </w:p>
        </w:tc>
        <w:tc>
          <w:tcPr>
            <w:tcW w:w="2466" w:type="dxa"/>
            <w:vAlign w:val="center"/>
          </w:tcPr>
          <w:p>
            <w:pPr>
              <w:pStyle w:val="14"/>
            </w:pPr>
            <w:r>
              <w:t>具体发放人数</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经费足额拨付率</w:t>
            </w:r>
          </w:p>
        </w:tc>
        <w:tc>
          <w:tcPr>
            <w:tcW w:w="2466" w:type="dxa"/>
            <w:vAlign w:val="center"/>
          </w:tcPr>
          <w:p>
            <w:pPr>
              <w:pStyle w:val="14"/>
            </w:pPr>
            <w:r>
              <w:t>经费足额拨付率</w:t>
            </w:r>
          </w:p>
        </w:tc>
        <w:tc>
          <w:tcPr>
            <w:tcW w:w="2466" w:type="dxa"/>
            <w:vAlign w:val="center"/>
          </w:tcPr>
          <w:p>
            <w:pPr>
              <w:pStyle w:val="14"/>
            </w:pPr>
            <w:r>
              <w:t>足额拨付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及时拨付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工作按时完成率</w:t>
            </w:r>
          </w:p>
        </w:tc>
        <w:tc>
          <w:tcPr>
            <w:tcW w:w="2466" w:type="dxa"/>
            <w:vAlign w:val="center"/>
          </w:tcPr>
          <w:p>
            <w:pPr>
              <w:pStyle w:val="14"/>
            </w:pPr>
            <w:r>
              <w:t>工作按时完成率</w:t>
            </w:r>
          </w:p>
        </w:tc>
        <w:tc>
          <w:tcPr>
            <w:tcW w:w="2466" w:type="dxa"/>
            <w:vAlign w:val="center"/>
          </w:tcPr>
          <w:p>
            <w:pPr>
              <w:pStyle w:val="14"/>
            </w:pPr>
            <w:r>
              <w:t>按时完成</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经济效益指标</w:t>
            </w:r>
          </w:p>
        </w:tc>
        <w:tc>
          <w:tcPr>
            <w:tcW w:w="2466" w:type="dxa"/>
            <w:vAlign w:val="center"/>
          </w:tcPr>
          <w:p>
            <w:pPr>
              <w:pStyle w:val="14"/>
            </w:pPr>
            <w:r>
              <w:t>资金的使用效率</w:t>
            </w:r>
          </w:p>
        </w:tc>
        <w:tc>
          <w:tcPr>
            <w:tcW w:w="2466" w:type="dxa"/>
            <w:vAlign w:val="center"/>
          </w:tcPr>
          <w:p>
            <w:pPr>
              <w:pStyle w:val="14"/>
            </w:pPr>
            <w:r>
              <w:t>资金的使用效率</w:t>
            </w:r>
          </w:p>
        </w:tc>
        <w:tc>
          <w:tcPr>
            <w:tcW w:w="2466" w:type="dxa"/>
            <w:vAlign w:val="center"/>
          </w:tcPr>
          <w:p>
            <w:pPr>
              <w:pStyle w:val="14"/>
            </w:pPr>
            <w:r>
              <w:t>按标准执行</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优抚对象生活情况</w:t>
            </w:r>
          </w:p>
        </w:tc>
        <w:tc>
          <w:tcPr>
            <w:tcW w:w="2466" w:type="dxa"/>
            <w:vAlign w:val="center"/>
          </w:tcPr>
          <w:p>
            <w:pPr>
              <w:pStyle w:val="14"/>
            </w:pPr>
            <w:r>
              <w:t>优抚对象生活情况</w:t>
            </w:r>
          </w:p>
        </w:tc>
        <w:tc>
          <w:tcPr>
            <w:tcW w:w="2466" w:type="dxa"/>
            <w:vAlign w:val="center"/>
          </w:tcPr>
          <w:p>
            <w:pPr>
              <w:pStyle w:val="14"/>
            </w:pPr>
            <w:r>
              <w:t>显著提高</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保持社会长期稳定</w:t>
            </w:r>
          </w:p>
        </w:tc>
        <w:tc>
          <w:tcPr>
            <w:tcW w:w="2466" w:type="dxa"/>
            <w:vAlign w:val="center"/>
          </w:tcPr>
          <w:p>
            <w:pPr>
              <w:pStyle w:val="14"/>
            </w:pPr>
            <w:r>
              <w:t>保持社会长期稳定</w:t>
            </w:r>
          </w:p>
        </w:tc>
        <w:tc>
          <w:tcPr>
            <w:tcW w:w="2466" w:type="dxa"/>
            <w:vAlign w:val="center"/>
          </w:tcPr>
          <w:p>
            <w:pPr>
              <w:pStyle w:val="14"/>
            </w:pPr>
            <w:r>
              <w:t>长期性</w:t>
            </w:r>
          </w:p>
        </w:tc>
        <w:tc>
          <w:tcPr>
            <w:tcW w:w="2466" w:type="dxa"/>
            <w:vAlign w:val="center"/>
          </w:tcPr>
          <w:p>
            <w:pPr>
              <w:pStyle w:val="14"/>
            </w:pPr>
            <w:r>
              <w:t>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优抚对象满意度</w:t>
            </w:r>
          </w:p>
        </w:tc>
        <w:tc>
          <w:tcPr>
            <w:tcW w:w="2466" w:type="dxa"/>
            <w:vAlign w:val="center"/>
          </w:tcPr>
          <w:p>
            <w:pPr>
              <w:pStyle w:val="14"/>
            </w:pPr>
            <w:r>
              <w:t>优抚对象满意度</w:t>
            </w:r>
          </w:p>
        </w:tc>
        <w:tc>
          <w:tcPr>
            <w:tcW w:w="2466" w:type="dxa"/>
            <w:vAlign w:val="center"/>
          </w:tcPr>
          <w:p>
            <w:pPr>
              <w:pStyle w:val="14"/>
            </w:pPr>
            <w:r>
              <w:t>≥95非常满意</w:t>
            </w:r>
          </w:p>
        </w:tc>
        <w:tc>
          <w:tcPr>
            <w:tcW w:w="2466" w:type="dxa"/>
            <w:vAlign w:val="center"/>
          </w:tcPr>
          <w:p>
            <w:pPr>
              <w:pStyle w:val="14"/>
            </w:pPr>
            <w:r>
              <w:t>行业规定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32、冀财社[2021]146号2022年中央退役安置补助（机构经费）绩效目标表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1.维持军休服务管理机构正常运行，落实好军休干部和无军籍职工各项待遇。</w:t>
            </w:r>
          </w:p>
          <w:p>
            <w:pPr>
              <w:pStyle w:val="14"/>
            </w:pPr>
            <w:r>
              <w:t>2.规定按期举行军休活动，提高无军籍职工生活待遇，保持无军籍职工队伍基本稳定。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领取待遇人员数</w:t>
            </w:r>
          </w:p>
        </w:tc>
        <w:tc>
          <w:tcPr>
            <w:tcW w:w="2466" w:type="dxa"/>
            <w:vAlign w:val="center"/>
          </w:tcPr>
          <w:p>
            <w:pPr>
              <w:pStyle w:val="14"/>
            </w:pPr>
            <w:r>
              <w:t>领取待遇人员数</w:t>
            </w:r>
          </w:p>
        </w:tc>
        <w:tc>
          <w:tcPr>
            <w:tcW w:w="2466" w:type="dxa"/>
            <w:vAlign w:val="center"/>
          </w:tcPr>
          <w:p>
            <w:pPr>
              <w:pStyle w:val="14"/>
            </w:pPr>
            <w:r>
              <w:t>≥6人</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服务水平</w:t>
            </w:r>
          </w:p>
        </w:tc>
        <w:tc>
          <w:tcPr>
            <w:tcW w:w="2466" w:type="dxa"/>
            <w:vAlign w:val="center"/>
          </w:tcPr>
          <w:p>
            <w:pPr>
              <w:pStyle w:val="14"/>
            </w:pPr>
            <w:r>
              <w:t>服务水平</w:t>
            </w:r>
          </w:p>
        </w:tc>
        <w:tc>
          <w:tcPr>
            <w:tcW w:w="2466" w:type="dxa"/>
            <w:vAlign w:val="center"/>
          </w:tcPr>
          <w:p>
            <w:pPr>
              <w:pStyle w:val="14"/>
            </w:pPr>
            <w:r>
              <w:t>有所提高</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工资发放率</w:t>
            </w:r>
          </w:p>
        </w:tc>
        <w:tc>
          <w:tcPr>
            <w:tcW w:w="2466" w:type="dxa"/>
            <w:vAlign w:val="center"/>
          </w:tcPr>
          <w:p>
            <w:pPr>
              <w:pStyle w:val="14"/>
            </w:pPr>
            <w:r>
              <w:t>工作人员工资发放率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系统运维费</w:t>
            </w:r>
          </w:p>
        </w:tc>
        <w:tc>
          <w:tcPr>
            <w:tcW w:w="2466" w:type="dxa"/>
            <w:vAlign w:val="center"/>
          </w:tcPr>
          <w:p>
            <w:pPr>
              <w:pStyle w:val="14"/>
            </w:pPr>
            <w:r>
              <w:t>系统运维费</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落实军队离退休人员和无军籍职工各项待遇</w:t>
            </w:r>
          </w:p>
        </w:tc>
        <w:tc>
          <w:tcPr>
            <w:tcW w:w="2466" w:type="dxa"/>
            <w:vAlign w:val="center"/>
          </w:tcPr>
          <w:p>
            <w:pPr>
              <w:pStyle w:val="14"/>
            </w:pPr>
            <w:r>
              <w:t>落实军队离退休人员和无军籍职工各项待遇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长期性</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长期性</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军队离退休干部和无军籍职工满意度</w:t>
            </w:r>
          </w:p>
        </w:tc>
        <w:tc>
          <w:tcPr>
            <w:tcW w:w="2466" w:type="dxa"/>
            <w:vAlign w:val="center"/>
          </w:tcPr>
          <w:p>
            <w:pPr>
              <w:pStyle w:val="14"/>
            </w:pPr>
            <w:r>
              <w:t>军队离退休干部和无军籍职工满意度</w:t>
            </w:r>
          </w:p>
        </w:tc>
        <w:tc>
          <w:tcPr>
            <w:tcW w:w="2466" w:type="dxa"/>
            <w:vAlign w:val="center"/>
          </w:tcPr>
          <w:p>
            <w:pPr>
              <w:pStyle w:val="14"/>
            </w:pPr>
            <w:r>
              <w:t>≥95%</w:t>
            </w:r>
          </w:p>
          <w:p>
            <w:pPr>
              <w:pStyle w:val="14"/>
            </w:pPr>
          </w:p>
        </w:tc>
        <w:tc>
          <w:tcPr>
            <w:tcW w:w="2466" w:type="dxa"/>
            <w:vAlign w:val="center"/>
          </w:tcPr>
          <w:p>
            <w:pPr>
              <w:pStyle w:val="14"/>
            </w:pPr>
            <w:r>
              <w:t>冀财社[2021]146号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33、冀财社[2021]146号2022年中央退役安置补助（人员经费）绩效目标表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1.落实好“两个待遇”，保障机构正常运行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补助军休干部和无军籍职工人数</w:t>
            </w:r>
          </w:p>
        </w:tc>
        <w:tc>
          <w:tcPr>
            <w:tcW w:w="2466" w:type="dxa"/>
            <w:vAlign w:val="center"/>
          </w:tcPr>
          <w:p>
            <w:pPr>
              <w:pStyle w:val="14"/>
            </w:pPr>
            <w:r>
              <w:t>补助军休干部和无军籍职工人数</w:t>
            </w:r>
          </w:p>
        </w:tc>
        <w:tc>
          <w:tcPr>
            <w:tcW w:w="2466" w:type="dxa"/>
            <w:vAlign w:val="center"/>
          </w:tcPr>
          <w:p>
            <w:pPr>
              <w:pStyle w:val="14"/>
            </w:pPr>
            <w:r>
              <w:t>10人</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专款专用率</w:t>
            </w:r>
          </w:p>
        </w:tc>
        <w:tc>
          <w:tcPr>
            <w:tcW w:w="2466" w:type="dxa"/>
            <w:vAlign w:val="center"/>
          </w:tcPr>
          <w:p>
            <w:pPr>
              <w:pStyle w:val="14"/>
            </w:pPr>
            <w:r>
              <w:t>专款专用率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经费拨付及时率</w:t>
            </w:r>
          </w:p>
        </w:tc>
        <w:tc>
          <w:tcPr>
            <w:tcW w:w="2466" w:type="dxa"/>
            <w:vAlign w:val="center"/>
          </w:tcPr>
          <w:p>
            <w:pPr>
              <w:pStyle w:val="14"/>
            </w:pPr>
            <w:r>
              <w:t>经费拨付及时率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项目资金支付率</w:t>
            </w:r>
          </w:p>
        </w:tc>
        <w:tc>
          <w:tcPr>
            <w:tcW w:w="2466" w:type="dxa"/>
            <w:vAlign w:val="center"/>
          </w:tcPr>
          <w:p>
            <w:pPr>
              <w:pStyle w:val="14"/>
            </w:pPr>
            <w:r>
              <w:t>资金支付占总额的比率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落实军休干部和无军籍职工各项待遇</w:t>
            </w:r>
          </w:p>
        </w:tc>
        <w:tc>
          <w:tcPr>
            <w:tcW w:w="2466" w:type="dxa"/>
            <w:vAlign w:val="center"/>
          </w:tcPr>
          <w:p>
            <w:pPr>
              <w:pStyle w:val="14"/>
            </w:pPr>
            <w:r>
              <w:t>落实军休干部和无军籍职工各项待遇</w:t>
            </w:r>
          </w:p>
        </w:tc>
        <w:tc>
          <w:tcPr>
            <w:tcW w:w="2466" w:type="dxa"/>
            <w:vAlign w:val="center"/>
          </w:tcPr>
          <w:p>
            <w:pPr>
              <w:pStyle w:val="14"/>
            </w:pPr>
            <w:r>
              <w:t>100%</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冀财社[2021]146号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军休干部和无军籍职工满意度</w:t>
            </w:r>
          </w:p>
        </w:tc>
        <w:tc>
          <w:tcPr>
            <w:tcW w:w="2466" w:type="dxa"/>
            <w:vAlign w:val="center"/>
          </w:tcPr>
          <w:p>
            <w:pPr>
              <w:pStyle w:val="14"/>
            </w:pPr>
            <w:r>
              <w:t>军休干部和无军籍职工满意度</w:t>
            </w:r>
          </w:p>
        </w:tc>
        <w:tc>
          <w:tcPr>
            <w:tcW w:w="2466" w:type="dxa"/>
            <w:vAlign w:val="center"/>
          </w:tcPr>
          <w:p>
            <w:pPr>
              <w:pStyle w:val="14"/>
            </w:pPr>
            <w:r>
              <w:t>≥95%</w:t>
            </w:r>
          </w:p>
        </w:tc>
        <w:tc>
          <w:tcPr>
            <w:tcW w:w="2466" w:type="dxa"/>
            <w:vAlign w:val="center"/>
          </w:tcPr>
          <w:p>
            <w:pPr>
              <w:pStyle w:val="14"/>
            </w:pPr>
            <w:r>
              <w:t>冀财社[2021]146号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34、冀财社[2021]193号2022年省级退役安置补助（离休退休干部及离休干部无经济收入家属、遗属医疗生活补助）绩效目标表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1.1984年以来我所接收并由中央财政负担经费的军队离退休干部（含退休士官）和无军籍退休退职职工2022年所需人员经费，以及符合规定的离退休干部及其家属、遗属和生活保障补助经费等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领取补助人数</w:t>
            </w:r>
          </w:p>
        </w:tc>
        <w:tc>
          <w:tcPr>
            <w:tcW w:w="2466" w:type="dxa"/>
            <w:vAlign w:val="center"/>
          </w:tcPr>
          <w:p>
            <w:pPr>
              <w:pStyle w:val="14"/>
            </w:pPr>
            <w:r>
              <w:t>领取补助人数</w:t>
            </w:r>
          </w:p>
        </w:tc>
        <w:tc>
          <w:tcPr>
            <w:tcW w:w="2466" w:type="dxa"/>
            <w:vAlign w:val="center"/>
          </w:tcPr>
          <w:p>
            <w:pPr>
              <w:pStyle w:val="14"/>
            </w:pPr>
            <w:r>
              <w:t>≤20人</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专款专用率</w:t>
            </w:r>
          </w:p>
        </w:tc>
        <w:tc>
          <w:tcPr>
            <w:tcW w:w="2466" w:type="dxa"/>
            <w:vAlign w:val="center"/>
          </w:tcPr>
          <w:p>
            <w:pPr>
              <w:pStyle w:val="14"/>
            </w:pPr>
            <w:r>
              <w:t>专款专用率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项目资金支付率</w:t>
            </w:r>
          </w:p>
        </w:tc>
        <w:tc>
          <w:tcPr>
            <w:tcW w:w="2466" w:type="dxa"/>
            <w:vAlign w:val="center"/>
          </w:tcPr>
          <w:p>
            <w:pPr>
              <w:pStyle w:val="14"/>
            </w:pPr>
            <w:r>
              <w:t>项目资金支付率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可持续影响指标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落实待遇</w:t>
            </w:r>
          </w:p>
        </w:tc>
        <w:tc>
          <w:tcPr>
            <w:tcW w:w="2466" w:type="dxa"/>
            <w:vAlign w:val="center"/>
          </w:tcPr>
          <w:p>
            <w:pPr>
              <w:pStyle w:val="14"/>
            </w:pPr>
            <w:r>
              <w:t>落实待遇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军休干部及家属、遗属满意度</w:t>
            </w:r>
          </w:p>
        </w:tc>
        <w:tc>
          <w:tcPr>
            <w:tcW w:w="2466" w:type="dxa"/>
            <w:vAlign w:val="center"/>
          </w:tcPr>
          <w:p>
            <w:pPr>
              <w:pStyle w:val="14"/>
            </w:pPr>
            <w:r>
              <w:t>军休干部及家属、遗属满意度</w:t>
            </w:r>
          </w:p>
        </w:tc>
        <w:tc>
          <w:tcPr>
            <w:tcW w:w="2466" w:type="dxa"/>
            <w:vAlign w:val="center"/>
          </w:tcPr>
          <w:p>
            <w:pPr>
              <w:pStyle w:val="14"/>
            </w:pPr>
            <w:r>
              <w:t>≥95%</w:t>
            </w:r>
          </w:p>
        </w:tc>
        <w:tc>
          <w:tcPr>
            <w:tcW w:w="2466"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35、冀财社[2021]193号2022年省级退役安置补助（无军籍退休职工津补贴）绩效目标表</w:t>
      </w:r>
    </w:p>
    <w:tbl>
      <w:tblPr>
        <w:tblStyle w:val="6"/>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1.保障无军籍退休职工地方性津贴补贴的正常发放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领取地方性津补贴人数</w:t>
            </w:r>
          </w:p>
        </w:tc>
        <w:tc>
          <w:tcPr>
            <w:tcW w:w="2466" w:type="dxa"/>
            <w:vAlign w:val="center"/>
          </w:tcPr>
          <w:p>
            <w:pPr>
              <w:pStyle w:val="14"/>
            </w:pPr>
            <w:r>
              <w:t>领取地方性津补贴人数</w:t>
            </w:r>
          </w:p>
        </w:tc>
        <w:tc>
          <w:tcPr>
            <w:tcW w:w="2466" w:type="dxa"/>
            <w:vAlign w:val="center"/>
          </w:tcPr>
          <w:p>
            <w:pPr>
              <w:pStyle w:val="14"/>
            </w:pPr>
            <w:r>
              <w:t>1人</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专款专用率</w:t>
            </w:r>
          </w:p>
        </w:tc>
        <w:tc>
          <w:tcPr>
            <w:tcW w:w="2466" w:type="dxa"/>
            <w:vAlign w:val="center"/>
          </w:tcPr>
          <w:p>
            <w:pPr>
              <w:pStyle w:val="14"/>
            </w:pPr>
            <w:r>
              <w:t>专款专用率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经费及时拨付率</w:t>
            </w:r>
          </w:p>
        </w:tc>
        <w:tc>
          <w:tcPr>
            <w:tcW w:w="2466" w:type="dxa"/>
            <w:vAlign w:val="center"/>
          </w:tcPr>
          <w:p>
            <w:pPr>
              <w:pStyle w:val="14"/>
            </w:pPr>
            <w:r>
              <w:t>经费及时拨付率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成本指标</w:t>
            </w:r>
          </w:p>
        </w:tc>
        <w:tc>
          <w:tcPr>
            <w:tcW w:w="2466" w:type="dxa"/>
            <w:vAlign w:val="center"/>
          </w:tcPr>
          <w:p>
            <w:pPr>
              <w:pStyle w:val="14"/>
            </w:pPr>
            <w:r>
              <w:t>项目资金支付率</w:t>
            </w:r>
          </w:p>
        </w:tc>
        <w:tc>
          <w:tcPr>
            <w:tcW w:w="2466" w:type="dxa"/>
            <w:vAlign w:val="center"/>
          </w:tcPr>
          <w:p>
            <w:pPr>
              <w:pStyle w:val="14"/>
            </w:pPr>
            <w:r>
              <w:t>资金支付占总额的比率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落实待遇</w:t>
            </w:r>
          </w:p>
        </w:tc>
        <w:tc>
          <w:tcPr>
            <w:tcW w:w="2466" w:type="dxa"/>
            <w:vAlign w:val="center"/>
          </w:tcPr>
          <w:p>
            <w:pPr>
              <w:pStyle w:val="14"/>
            </w:pPr>
            <w:r>
              <w:t>落实待遇</w:t>
            </w:r>
          </w:p>
        </w:tc>
        <w:tc>
          <w:tcPr>
            <w:tcW w:w="2466" w:type="dxa"/>
            <w:vAlign w:val="center"/>
          </w:tcPr>
          <w:p>
            <w:pPr>
              <w:pStyle w:val="14"/>
            </w:pPr>
            <w:r>
              <w:t>100%</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保障军队建设需要</w:t>
            </w:r>
          </w:p>
        </w:tc>
        <w:tc>
          <w:tcPr>
            <w:tcW w:w="2466" w:type="dxa"/>
            <w:vAlign w:val="center"/>
          </w:tcPr>
          <w:p>
            <w:pPr>
              <w:pStyle w:val="14"/>
            </w:pPr>
            <w:r>
              <w:t>保障军队建设需要</w:t>
            </w:r>
          </w:p>
        </w:tc>
        <w:tc>
          <w:tcPr>
            <w:tcW w:w="2466" w:type="dxa"/>
            <w:vAlign w:val="center"/>
          </w:tcPr>
          <w:p>
            <w:pPr>
              <w:pStyle w:val="14"/>
            </w:pPr>
            <w:r>
              <w:t>长期</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促进社会和谐</w:t>
            </w:r>
          </w:p>
        </w:tc>
        <w:tc>
          <w:tcPr>
            <w:tcW w:w="2466" w:type="dxa"/>
            <w:vAlign w:val="center"/>
          </w:tcPr>
          <w:p>
            <w:pPr>
              <w:pStyle w:val="14"/>
            </w:pPr>
            <w:r>
              <w:t>促进社会和谐</w:t>
            </w:r>
          </w:p>
        </w:tc>
        <w:tc>
          <w:tcPr>
            <w:tcW w:w="2466" w:type="dxa"/>
            <w:vAlign w:val="center"/>
          </w:tcPr>
          <w:p>
            <w:pPr>
              <w:pStyle w:val="14"/>
            </w:pPr>
            <w:r>
              <w:t>长期</w:t>
            </w:r>
          </w:p>
        </w:tc>
        <w:tc>
          <w:tcPr>
            <w:tcW w:w="2466" w:type="dxa"/>
            <w:vAlign w:val="center"/>
          </w:tcPr>
          <w:p>
            <w:pPr>
              <w:pStyle w:val="14"/>
            </w:pPr>
            <w:r>
              <w:t>冀财社[2021]193号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无军籍退休职工满意度</w:t>
            </w:r>
          </w:p>
        </w:tc>
        <w:tc>
          <w:tcPr>
            <w:tcW w:w="2466" w:type="dxa"/>
            <w:vAlign w:val="center"/>
          </w:tcPr>
          <w:p>
            <w:pPr>
              <w:pStyle w:val="14"/>
            </w:pPr>
            <w:r>
              <w:t>无军籍退休职工满意度</w:t>
            </w:r>
          </w:p>
        </w:tc>
        <w:tc>
          <w:tcPr>
            <w:tcW w:w="2466" w:type="dxa"/>
            <w:vAlign w:val="center"/>
          </w:tcPr>
          <w:p>
            <w:pPr>
              <w:pStyle w:val="14"/>
            </w:pPr>
            <w:r>
              <w:t>≥95%</w:t>
            </w:r>
          </w:p>
        </w:tc>
        <w:tc>
          <w:tcPr>
            <w:tcW w:w="2466" w:type="dxa"/>
            <w:vAlign w:val="center"/>
          </w:tcPr>
          <w:p>
            <w:pPr>
              <w:pStyle w:val="14"/>
            </w:pPr>
            <w:r>
              <w:t>冀财社[2021]193号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2022年，兴隆县退役军人事务局安排政府采购预算0.00万元。具体内容见下表。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818兴隆县退役军人事务局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4"/>
            </w:pPr>
          </w:p>
        </w:tc>
        <w:tc>
          <w:tcPr>
            <w:tcW w:w="924" w:type="dxa"/>
            <w:vAlign w:val="center"/>
          </w:tcPr>
          <w:p>
            <w:pPr>
              <w:pStyle w:val="13"/>
            </w:pPr>
          </w:p>
        </w:tc>
        <w:tc>
          <w:tcPr>
            <w:tcW w:w="924" w:type="dxa"/>
            <w:vAlign w:val="center"/>
          </w:tcPr>
          <w:p>
            <w:pPr>
              <w:pStyle w:val="14"/>
            </w:pPr>
          </w:p>
        </w:tc>
        <w:tc>
          <w:tcPr>
            <w:tcW w:w="924" w:type="dxa"/>
            <w:vAlign w:val="center"/>
          </w:tcPr>
          <w:p>
            <w:pPr>
              <w:pStyle w:val="14"/>
            </w:pPr>
          </w:p>
        </w:tc>
        <w:tc>
          <w:tcPr>
            <w:tcW w:w="924" w:type="dxa"/>
            <w:vAlign w:val="center"/>
          </w:tcPr>
          <w:p>
            <w:pPr>
              <w:pStyle w:val="15"/>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兴隆县退役军人事务局（含所属单位）上年末固定资产金额为0.00万元（详见下表）。本年度拟购置固定资产总额为0.00万元，已按要求列入政府采购预算，详见政府采购预算表。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818兴隆县退役军人事务局</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4"/>
            </w:pPr>
          </w:p>
        </w:tc>
        <w:tc>
          <w:tcPr>
            <w:tcW w:w="4933" w:type="dxa"/>
            <w:vAlign w:val="center"/>
          </w:tcPr>
          <w:p>
            <w:pPr>
              <w:pStyle w:val="15"/>
            </w:pPr>
          </w:p>
        </w:tc>
        <w:tc>
          <w:tcPr>
            <w:tcW w:w="4933"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jNhNjY0MWVlM2I3MTRmOTAwNjkwYWI4ZTJmOGMifQ=="/>
  </w:docVars>
  <w:rsids>
    <w:rsidRoot w:val="00000000"/>
    <w:rsid w:val="0AD35BED"/>
    <w:rsid w:val="151706FA"/>
    <w:rsid w:val="19B96B20"/>
    <w:rsid w:val="1B9731B1"/>
    <w:rsid w:val="20621A01"/>
    <w:rsid w:val="21BE6C0F"/>
    <w:rsid w:val="24BF1142"/>
    <w:rsid w:val="25584602"/>
    <w:rsid w:val="28131D86"/>
    <w:rsid w:val="2F725125"/>
    <w:rsid w:val="30A016EA"/>
    <w:rsid w:val="3C29300F"/>
    <w:rsid w:val="3D8D2152"/>
    <w:rsid w:val="40900505"/>
    <w:rsid w:val="464573FA"/>
    <w:rsid w:val="515C02BD"/>
    <w:rsid w:val="567F1D52"/>
    <w:rsid w:val="580E24F6"/>
    <w:rsid w:val="59A44928"/>
    <w:rsid w:val="5A4A1571"/>
    <w:rsid w:val="5B1C7814"/>
    <w:rsid w:val="5C906B71"/>
    <w:rsid w:val="63194C04"/>
    <w:rsid w:val="64963088"/>
    <w:rsid w:val="691621B7"/>
    <w:rsid w:val="6E4F510A"/>
    <w:rsid w:val="72DD3CBE"/>
    <w:rsid w:val="73AF4891"/>
    <w:rsid w:val="795B1D53"/>
    <w:rsid w:val="796C08D5"/>
    <w:rsid w:val="7EC6698B"/>
    <w:rsid w:val="7FD308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0" Type="http://schemas.openxmlformats.org/officeDocument/2006/relationships/fontTable" Target="fontTable.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2022-03-04T13:43:27Z</dcterms:created>
  <dcterms:modified xsi:type="dcterms:W3CDTF">2022-03-04T05:43:27Z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2022-03-04T13:43:10Z</dcterms:created>
  <dcterms:modified xsi:type="dcterms:W3CDTF">2022-03-04T05:43:10Z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2022-03-04T05:43:22Z</dcterms:modified>
</cp:core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2022-03-04T13:43:08Z</dcterms:created>
  <dcterms:modified xsi:type="dcterms:W3CDTF">2022-03-04T05:43:08Z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2022-03-04T13:43:10Z</dcterms:created>
  <dcterms:modified xsi:type="dcterms:W3CDTF">2022-03-04T05:43:10Z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2022-03-04T13:43:23Z</dcterms:created>
  <dcterms:modified xsi:type="dcterms:W3CDTF">2022-03-04T05:43:23Z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2022-03-04T13:43:26Z</dcterms:created>
  <dcterms:modified xsi:type="dcterms:W3CDTF">2022-03-04T05:43:26Z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2022-03-04T13:43:26Z</dcterms:created>
  <dcterms:modified xsi:type="dcterms:W3CDTF">2022-03-04T05:43:26Z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2022-03-04T13:43:12Z</dcterms:created>
  <dcterms:modified xsi:type="dcterms:W3CDTF">2022-03-04T05:43:12Z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2022-03-04T13:43:27Z</dcterms:created>
  <dcterms:modified xsi:type="dcterms:W3CDTF">2022-03-04T05:43:27Z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2022-03-04T13:43:10Z</dcterms:created>
  <dcterms:modified xsi:type="dcterms:W3CDTF">2022-03-04T05:43:10Z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2022-03-04T13:43:27Z</dcterms:created>
  <dcterms:modified xsi:type="dcterms:W3CDTF">2022-03-04T05:43:27Z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2022-03-04T13:43:13Z</dcterms:created>
  <dcterms:modified xsi:type="dcterms:W3CDTF">2022-03-04T05:43:13Z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2022-03-04T13:43:10Z</dcterms:created>
  <dcterms:modified xsi:type="dcterms:W3CDTF">2022-03-04T05:43:10Z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2022-03-04T13:43:14Z</dcterms:created>
  <dcterms:modified xsi:type="dcterms:W3CDTF">2022-03-04T05:43:14Z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2022-03-04T13:43:15Z</dcterms:created>
  <dcterms:modified xsi:type="dcterms:W3CDTF">2022-03-04T05:43:15Z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2022-03-04T13:43:17Z</dcterms:created>
  <dcterms:modified xsi:type="dcterms:W3CDTF">2022-03-04T05:43:17Z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2022-03-04T13:43:27Z</dcterms:created>
  <dcterms:modified xsi:type="dcterms:W3CDTF">2022-03-04T05:43:27Z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2022-03-04T13:43:21Z</dcterms:created>
  <dcterms:modified xsi:type="dcterms:W3CDTF">2022-03-04T05:43:21Z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2022-03-04T13:43:11Z</dcterms:created>
  <dcterms:modified xsi:type="dcterms:W3CDTF">2022-03-04T05:43:11Z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2022-03-04T13:43:22Z</dcterms:created>
  <dcterms:modified xsi:type="dcterms:W3CDTF">2022-03-04T05:43:21Z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2022-03-04T13:43:20Z</dcterms:created>
  <dcterms:modified xsi:type="dcterms:W3CDTF">2022-03-04T05:43:20Z</dcterms:modified>
</cp:coreProperties>
</file>

<file path=customXml/itemProps1.xml><?xml version="1.0" encoding="utf-8"?>
<ds:datastoreItem xmlns:ds="http://schemas.openxmlformats.org/officeDocument/2006/customXml" ds:itemID="{43b3a3e2-8185-4aa4-8a55-c1325ad64f77}">
  <ds:schemaRefs/>
</ds:datastoreItem>
</file>

<file path=customXml/itemProps10.xml><?xml version="1.0" encoding="utf-8"?>
<ds:datastoreItem xmlns:ds="http://schemas.openxmlformats.org/officeDocument/2006/customXml" ds:itemID="{b578707f-6dde-42e6-bf75-53d1efd63b46}">
  <ds:schemaRefs/>
</ds:datastoreItem>
</file>

<file path=customXml/itemProps100.xml><?xml version="1.0" encoding="utf-8"?>
<ds:datastoreItem xmlns:ds="http://schemas.openxmlformats.org/officeDocument/2006/customXml" ds:itemID="{c85e42cb-c2c1-4a8b-bc54-91f0f156a81c}">
  <ds:schemaRefs/>
</ds:datastoreItem>
</file>

<file path=customXml/itemProps101.xml><?xml version="1.0" encoding="utf-8"?>
<ds:datastoreItem xmlns:ds="http://schemas.openxmlformats.org/officeDocument/2006/customXml" ds:itemID="{91dbe73b-d9ad-4ceb-bb63-429ae3a8c4a5}">
  <ds:schemaRefs/>
</ds:datastoreItem>
</file>

<file path=customXml/itemProps102.xml><?xml version="1.0" encoding="utf-8"?>
<ds:datastoreItem xmlns:ds="http://schemas.openxmlformats.org/officeDocument/2006/customXml" ds:itemID="{6c21303b-5aa1-41ab-bcaf-7517d7de428f}">
  <ds:schemaRefs/>
</ds:datastoreItem>
</file>

<file path=customXml/itemProps103.xml><?xml version="1.0" encoding="utf-8"?>
<ds:datastoreItem xmlns:ds="http://schemas.openxmlformats.org/officeDocument/2006/customXml" ds:itemID="{6b18eda6-db73-424d-ab45-30bf3d5494d2}">
  <ds:schemaRefs/>
</ds:datastoreItem>
</file>

<file path=customXml/itemProps104.xml><?xml version="1.0" encoding="utf-8"?>
<ds:datastoreItem xmlns:ds="http://schemas.openxmlformats.org/officeDocument/2006/customXml" ds:itemID="{8b76e066-1262-4c26-8c6d-096518a71686}">
  <ds:schemaRefs/>
</ds:datastoreItem>
</file>

<file path=customXml/itemProps105.xml><?xml version="1.0" encoding="utf-8"?>
<ds:datastoreItem xmlns:ds="http://schemas.openxmlformats.org/officeDocument/2006/customXml" ds:itemID="{75b36591-1fa5-4aef-8299-87f0264f34dd}">
  <ds:schemaRefs/>
</ds:datastoreItem>
</file>

<file path=customXml/itemProps106.xml><?xml version="1.0" encoding="utf-8"?>
<ds:datastoreItem xmlns:ds="http://schemas.openxmlformats.org/officeDocument/2006/customXml" ds:itemID="{d8793a56-d7a1-4b1e-a485-c8f85a5ba93d}">
  <ds:schemaRefs/>
</ds:datastoreItem>
</file>

<file path=customXml/itemProps107.xml><?xml version="1.0" encoding="utf-8"?>
<ds:datastoreItem xmlns:ds="http://schemas.openxmlformats.org/officeDocument/2006/customXml" ds:itemID="{9d3e3223-a107-436e-8f00-a493f8970251}">
  <ds:schemaRefs/>
</ds:datastoreItem>
</file>

<file path=customXml/itemProps108.xml><?xml version="1.0" encoding="utf-8"?>
<ds:datastoreItem xmlns:ds="http://schemas.openxmlformats.org/officeDocument/2006/customXml" ds:itemID="{9785c82f-9130-4993-b65d-76c6680849ec}">
  <ds:schemaRefs/>
</ds:datastoreItem>
</file>

<file path=customXml/itemProps109.xml><?xml version="1.0" encoding="utf-8"?>
<ds:datastoreItem xmlns:ds="http://schemas.openxmlformats.org/officeDocument/2006/customXml" ds:itemID="{ea49c61b-6951-43a0-be58-5f064418b712}">
  <ds:schemaRefs/>
</ds:datastoreItem>
</file>

<file path=customXml/itemProps11.xml><?xml version="1.0" encoding="utf-8"?>
<ds:datastoreItem xmlns:ds="http://schemas.openxmlformats.org/officeDocument/2006/customXml" ds:itemID="{e532e466-1a9f-4dee-bef5-7cc0de5e02e1}">
  <ds:schemaRefs/>
</ds:datastoreItem>
</file>

<file path=customXml/itemProps110.xml><?xml version="1.0" encoding="utf-8"?>
<ds:datastoreItem xmlns:ds="http://schemas.openxmlformats.org/officeDocument/2006/customXml" ds:itemID="{f284221b-6f3f-41ba-ac72-b0f51a2974f9}">
  <ds:schemaRefs/>
</ds:datastoreItem>
</file>

<file path=customXml/itemProps111.xml><?xml version="1.0" encoding="utf-8"?>
<ds:datastoreItem xmlns:ds="http://schemas.openxmlformats.org/officeDocument/2006/customXml" ds:itemID="{5e580ef4-8420-4052-a9c9-a092817d35f0}">
  <ds:schemaRefs/>
</ds:datastoreItem>
</file>

<file path=customXml/itemProps112.xml><?xml version="1.0" encoding="utf-8"?>
<ds:datastoreItem xmlns:ds="http://schemas.openxmlformats.org/officeDocument/2006/customXml" ds:itemID="{565e503e-ef14-49fe-ad18-98a8a1c62789}">
  <ds:schemaRefs/>
</ds:datastoreItem>
</file>

<file path=customXml/itemProps113.xml><?xml version="1.0" encoding="utf-8"?>
<ds:datastoreItem xmlns:ds="http://schemas.openxmlformats.org/officeDocument/2006/customXml" ds:itemID="{11a3ecb0-9e7d-45de-9efc-f3a6751d1f5e}">
  <ds:schemaRefs/>
</ds:datastoreItem>
</file>

<file path=customXml/itemProps114.xml><?xml version="1.0" encoding="utf-8"?>
<ds:datastoreItem xmlns:ds="http://schemas.openxmlformats.org/officeDocument/2006/customXml" ds:itemID="{d7f55c00-004f-47fb-97f2-176271a0e121}">
  <ds:schemaRefs/>
</ds:datastoreItem>
</file>

<file path=customXml/itemProps115.xml><?xml version="1.0" encoding="utf-8"?>
<ds:datastoreItem xmlns:ds="http://schemas.openxmlformats.org/officeDocument/2006/customXml" ds:itemID="{c5c7af75-a5d2-48e4-be82-276d67e99b3f}">
  <ds:schemaRefs/>
</ds:datastoreItem>
</file>

<file path=customXml/itemProps116.xml><?xml version="1.0" encoding="utf-8"?>
<ds:datastoreItem xmlns:ds="http://schemas.openxmlformats.org/officeDocument/2006/customXml" ds:itemID="{2c3a6a72-6d4b-4c84-ab56-11770b47d97e}">
  <ds:schemaRefs/>
</ds:datastoreItem>
</file>

<file path=customXml/itemProps117.xml><?xml version="1.0" encoding="utf-8"?>
<ds:datastoreItem xmlns:ds="http://schemas.openxmlformats.org/officeDocument/2006/customXml" ds:itemID="{7a7d9264-badd-403b-9d03-af3372b8acb0}">
  <ds:schemaRefs/>
</ds:datastoreItem>
</file>

<file path=customXml/itemProps118.xml><?xml version="1.0" encoding="utf-8"?>
<ds:datastoreItem xmlns:ds="http://schemas.openxmlformats.org/officeDocument/2006/customXml" ds:itemID="{65a40be3-dee5-46ec-89ce-a76ac1a24b66}">
  <ds:schemaRefs/>
</ds:datastoreItem>
</file>

<file path=customXml/itemProps119.xml><?xml version="1.0" encoding="utf-8"?>
<ds:datastoreItem xmlns:ds="http://schemas.openxmlformats.org/officeDocument/2006/customXml" ds:itemID="{ee65e6c5-23ed-4c84-a726-78b3f5161f04}">
  <ds:schemaRefs/>
</ds:datastoreItem>
</file>

<file path=customXml/itemProps12.xml><?xml version="1.0" encoding="utf-8"?>
<ds:datastoreItem xmlns:ds="http://schemas.openxmlformats.org/officeDocument/2006/customXml" ds:itemID="{ce448138-b29b-4819-abcc-93a450cb4907}">
  <ds:schemaRefs/>
</ds:datastoreItem>
</file>

<file path=customXml/itemProps120.xml><?xml version="1.0" encoding="utf-8"?>
<ds:datastoreItem xmlns:ds="http://schemas.openxmlformats.org/officeDocument/2006/customXml" ds:itemID="{368d2da3-f3fa-451a-8584-5eeca274f87c}">
  <ds:schemaRefs/>
</ds:datastoreItem>
</file>

<file path=customXml/itemProps121.xml><?xml version="1.0" encoding="utf-8"?>
<ds:datastoreItem xmlns:ds="http://schemas.openxmlformats.org/officeDocument/2006/customXml" ds:itemID="{d71dc5e4-010d-4d6d-a8b3-48b012b7097c}">
  <ds:schemaRefs/>
</ds:datastoreItem>
</file>

<file path=customXml/itemProps122.xml><?xml version="1.0" encoding="utf-8"?>
<ds:datastoreItem xmlns:ds="http://schemas.openxmlformats.org/officeDocument/2006/customXml" ds:itemID="{ca8db598-ad51-416a-95d1-882d993ac96d}">
  <ds:schemaRefs/>
</ds:datastoreItem>
</file>

<file path=customXml/itemProps123.xml><?xml version="1.0" encoding="utf-8"?>
<ds:datastoreItem xmlns:ds="http://schemas.openxmlformats.org/officeDocument/2006/customXml" ds:itemID="{94f0d838-3c6b-4f72-86d6-8701b3443fec}">
  <ds:schemaRefs/>
</ds:datastoreItem>
</file>

<file path=customXml/itemProps124.xml><?xml version="1.0" encoding="utf-8"?>
<ds:datastoreItem xmlns:ds="http://schemas.openxmlformats.org/officeDocument/2006/customXml" ds:itemID="{b8931211-3c4d-4487-a99e-3bdeaf7b00b1}">
  <ds:schemaRefs/>
</ds:datastoreItem>
</file>

<file path=customXml/itemProps125.xml><?xml version="1.0" encoding="utf-8"?>
<ds:datastoreItem xmlns:ds="http://schemas.openxmlformats.org/officeDocument/2006/customXml" ds:itemID="{ee38552b-1ee9-442a-a69e-3f0699ef8470}">
  <ds:schemaRefs/>
</ds:datastoreItem>
</file>

<file path=customXml/itemProps126.xml><?xml version="1.0" encoding="utf-8"?>
<ds:datastoreItem xmlns:ds="http://schemas.openxmlformats.org/officeDocument/2006/customXml" ds:itemID="{27228d52-d119-4c17-862a-b73ee22ad27f}">
  <ds:schemaRefs/>
</ds:datastoreItem>
</file>

<file path=customXml/itemProps127.xml><?xml version="1.0" encoding="utf-8"?>
<ds:datastoreItem xmlns:ds="http://schemas.openxmlformats.org/officeDocument/2006/customXml" ds:itemID="{54d1ffa0-9d4b-4c84-8594-00139892f766}">
  <ds:schemaRefs/>
</ds:datastoreItem>
</file>

<file path=customXml/itemProps128.xml><?xml version="1.0" encoding="utf-8"?>
<ds:datastoreItem xmlns:ds="http://schemas.openxmlformats.org/officeDocument/2006/customXml" ds:itemID="{5fe060f8-e5f1-46f6-85d8-7a798eb22d13}">
  <ds:schemaRefs/>
</ds:datastoreItem>
</file>

<file path=customXml/itemProps129.xml><?xml version="1.0" encoding="utf-8"?>
<ds:datastoreItem xmlns:ds="http://schemas.openxmlformats.org/officeDocument/2006/customXml" ds:itemID="{3ea9d4a9-78ef-417d-8522-881e0d240293}">
  <ds:schemaRefs/>
</ds:datastoreItem>
</file>

<file path=customXml/itemProps13.xml><?xml version="1.0" encoding="utf-8"?>
<ds:datastoreItem xmlns:ds="http://schemas.openxmlformats.org/officeDocument/2006/customXml" ds:itemID="{b8938c5a-14fd-4bea-b156-078334fc89fc}">
  <ds:schemaRefs/>
</ds:datastoreItem>
</file>

<file path=customXml/itemProps130.xml><?xml version="1.0" encoding="utf-8"?>
<ds:datastoreItem xmlns:ds="http://schemas.openxmlformats.org/officeDocument/2006/customXml" ds:itemID="{5d600b94-19bc-4da6-a38d-bab02fcb1116}">
  <ds:schemaRefs/>
</ds:datastoreItem>
</file>

<file path=customXml/itemProps131.xml><?xml version="1.0" encoding="utf-8"?>
<ds:datastoreItem xmlns:ds="http://schemas.openxmlformats.org/officeDocument/2006/customXml" ds:itemID="{1af4f3e4-09bf-4820-82e3-dc0ba5723008}">
  <ds:schemaRefs/>
</ds:datastoreItem>
</file>

<file path=customXml/itemProps132.xml><?xml version="1.0" encoding="utf-8"?>
<ds:datastoreItem xmlns:ds="http://schemas.openxmlformats.org/officeDocument/2006/customXml" ds:itemID="{1d064b55-03df-43d1-9fe0-8dceaf79e846}">
  <ds:schemaRefs/>
</ds:datastoreItem>
</file>

<file path=customXml/itemProps133.xml><?xml version="1.0" encoding="utf-8"?>
<ds:datastoreItem xmlns:ds="http://schemas.openxmlformats.org/officeDocument/2006/customXml" ds:itemID="{52292183-baf1-47d7-85fc-f4d8784adc1e}">
  <ds:schemaRefs/>
</ds:datastoreItem>
</file>

<file path=customXml/itemProps134.xml><?xml version="1.0" encoding="utf-8"?>
<ds:datastoreItem xmlns:ds="http://schemas.openxmlformats.org/officeDocument/2006/customXml" ds:itemID="{a81d84e9-98ac-4818-bbfe-f2fe8d2afd30}">
  <ds:schemaRefs/>
</ds:datastoreItem>
</file>

<file path=customXml/itemProps135.xml><?xml version="1.0" encoding="utf-8"?>
<ds:datastoreItem xmlns:ds="http://schemas.openxmlformats.org/officeDocument/2006/customXml" ds:itemID="{201377ce-8a08-4d13-acea-abd7c963d494}">
  <ds:schemaRefs/>
</ds:datastoreItem>
</file>

<file path=customXml/itemProps136.xml><?xml version="1.0" encoding="utf-8"?>
<ds:datastoreItem xmlns:ds="http://schemas.openxmlformats.org/officeDocument/2006/customXml" ds:itemID="{c977b4c5-d07f-49eb-a3c5-8c49ffc3b280}">
  <ds:schemaRefs/>
</ds:datastoreItem>
</file>

<file path=customXml/itemProps137.xml><?xml version="1.0" encoding="utf-8"?>
<ds:datastoreItem xmlns:ds="http://schemas.openxmlformats.org/officeDocument/2006/customXml" ds:itemID="{651402cc-2dda-4418-840c-220934ef014a}">
  <ds:schemaRefs/>
</ds:datastoreItem>
</file>

<file path=customXml/itemProps138.xml><?xml version="1.0" encoding="utf-8"?>
<ds:datastoreItem xmlns:ds="http://schemas.openxmlformats.org/officeDocument/2006/customXml" ds:itemID="{c82775ae-3271-4dc2-ace4-bf456b9f824f}">
  <ds:schemaRefs/>
</ds:datastoreItem>
</file>

<file path=customXml/itemProps139.xml><?xml version="1.0" encoding="utf-8"?>
<ds:datastoreItem xmlns:ds="http://schemas.openxmlformats.org/officeDocument/2006/customXml" ds:itemID="{74f420bf-0d78-4392-90ed-1f7e541f1b0b}">
  <ds:schemaRefs/>
</ds:datastoreItem>
</file>

<file path=customXml/itemProps14.xml><?xml version="1.0" encoding="utf-8"?>
<ds:datastoreItem xmlns:ds="http://schemas.openxmlformats.org/officeDocument/2006/customXml" ds:itemID="{67e23f56-407d-4c26-bb87-4731458c2c1d}">
  <ds:schemaRefs/>
</ds:datastoreItem>
</file>

<file path=customXml/itemProps140.xml><?xml version="1.0" encoding="utf-8"?>
<ds:datastoreItem xmlns:ds="http://schemas.openxmlformats.org/officeDocument/2006/customXml" ds:itemID="{8f6d84c8-b6b7-4826-84cc-261023a15854}">
  <ds:schemaRefs/>
</ds:datastoreItem>
</file>

<file path=customXml/itemProps141.xml><?xml version="1.0" encoding="utf-8"?>
<ds:datastoreItem xmlns:ds="http://schemas.openxmlformats.org/officeDocument/2006/customXml" ds:itemID="{cf69d058-59a2-4287-ac4f-c86dc9e55c2d}">
  <ds:schemaRefs/>
</ds:datastoreItem>
</file>

<file path=customXml/itemProps142.xml><?xml version="1.0" encoding="utf-8"?>
<ds:datastoreItem xmlns:ds="http://schemas.openxmlformats.org/officeDocument/2006/customXml" ds:itemID="{f6ab05a2-7b61-4a92-a42a-7a68febaa227}">
  <ds:schemaRefs/>
</ds:datastoreItem>
</file>

<file path=customXml/itemProps143.xml><?xml version="1.0" encoding="utf-8"?>
<ds:datastoreItem xmlns:ds="http://schemas.openxmlformats.org/officeDocument/2006/customXml" ds:itemID="{054242c1-3cce-4da3-bef2-da3e5d6d7ac6}">
  <ds:schemaRefs/>
</ds:datastoreItem>
</file>

<file path=customXml/itemProps144.xml><?xml version="1.0" encoding="utf-8"?>
<ds:datastoreItem xmlns:ds="http://schemas.openxmlformats.org/officeDocument/2006/customXml" ds:itemID="{f057625b-8332-4378-b301-7fe7e537ea8e}">
  <ds:schemaRefs/>
</ds:datastoreItem>
</file>

<file path=customXml/itemProps145.xml><?xml version="1.0" encoding="utf-8"?>
<ds:datastoreItem xmlns:ds="http://schemas.openxmlformats.org/officeDocument/2006/customXml" ds:itemID="{e108f190-3101-43fe-82ca-72c1f9dedf96}">
  <ds:schemaRefs/>
</ds:datastoreItem>
</file>

<file path=customXml/itemProps146.xml><?xml version="1.0" encoding="utf-8"?>
<ds:datastoreItem xmlns:ds="http://schemas.openxmlformats.org/officeDocument/2006/customXml" ds:itemID="{d748e00d-0511-4407-8b73-37ceb7d284ee}">
  <ds:schemaRefs/>
</ds:datastoreItem>
</file>

<file path=customXml/itemProps147.xml><?xml version="1.0" encoding="utf-8"?>
<ds:datastoreItem xmlns:ds="http://schemas.openxmlformats.org/officeDocument/2006/customXml" ds:itemID="{c81f51b1-a689-4e2a-a343-817a0c7437c9}">
  <ds:schemaRefs/>
</ds:datastoreItem>
</file>

<file path=customXml/itemProps148.xml><?xml version="1.0" encoding="utf-8"?>
<ds:datastoreItem xmlns:ds="http://schemas.openxmlformats.org/officeDocument/2006/customXml" ds:itemID="{a812188e-bc29-4102-ab0b-c4db37e42249}">
  <ds:schemaRefs/>
</ds:datastoreItem>
</file>

<file path=customXml/itemProps149.xml><?xml version="1.0" encoding="utf-8"?>
<ds:datastoreItem xmlns:ds="http://schemas.openxmlformats.org/officeDocument/2006/customXml" ds:itemID="{59afe0c4-4605-415c-8595-ffad29297be9}">
  <ds:schemaRefs/>
</ds:datastoreItem>
</file>

<file path=customXml/itemProps15.xml><?xml version="1.0" encoding="utf-8"?>
<ds:datastoreItem xmlns:ds="http://schemas.openxmlformats.org/officeDocument/2006/customXml" ds:itemID="{6432ec34-0be4-49d0-aeb7-826443fd10d3}">
  <ds:schemaRefs/>
</ds:datastoreItem>
</file>

<file path=customXml/itemProps150.xml><?xml version="1.0" encoding="utf-8"?>
<ds:datastoreItem xmlns:ds="http://schemas.openxmlformats.org/officeDocument/2006/customXml" ds:itemID="{426215c9-8fb1-4146-9134-c4ed342822ec}">
  <ds:schemaRefs/>
</ds:datastoreItem>
</file>

<file path=customXml/itemProps151.xml><?xml version="1.0" encoding="utf-8"?>
<ds:datastoreItem xmlns:ds="http://schemas.openxmlformats.org/officeDocument/2006/customXml" ds:itemID="{581d7a68-eb61-4f21-b4fe-24fd20ca60bb}">
  <ds:schemaRefs/>
</ds:datastoreItem>
</file>

<file path=customXml/itemProps152.xml><?xml version="1.0" encoding="utf-8"?>
<ds:datastoreItem xmlns:ds="http://schemas.openxmlformats.org/officeDocument/2006/customXml" ds:itemID="{5aae45f7-4083-4c5a-9af3-860d4bda53c7}">
  <ds:schemaRefs/>
</ds:datastoreItem>
</file>

<file path=customXml/itemProps153.xml><?xml version="1.0" encoding="utf-8"?>
<ds:datastoreItem xmlns:ds="http://schemas.openxmlformats.org/officeDocument/2006/customXml" ds:itemID="{86381766-5f18-49c3-adcb-9907972364ca}">
  <ds:schemaRefs/>
</ds:datastoreItem>
</file>

<file path=customXml/itemProps154.xml><?xml version="1.0" encoding="utf-8"?>
<ds:datastoreItem xmlns:ds="http://schemas.openxmlformats.org/officeDocument/2006/customXml" ds:itemID="{224f4d18-4d25-4a41-9118-ce07e26c1e58}">
  <ds:schemaRefs/>
</ds:datastoreItem>
</file>

<file path=customXml/itemProps16.xml><?xml version="1.0" encoding="utf-8"?>
<ds:datastoreItem xmlns:ds="http://schemas.openxmlformats.org/officeDocument/2006/customXml" ds:itemID="{ebad1ec1-2087-4507-8c3b-3d1caafd2db2}">
  <ds:schemaRefs/>
</ds:datastoreItem>
</file>

<file path=customXml/itemProps17.xml><?xml version="1.0" encoding="utf-8"?>
<ds:datastoreItem xmlns:ds="http://schemas.openxmlformats.org/officeDocument/2006/customXml" ds:itemID="{2bc43ccd-0a82-428d-8f60-b05b2b1ede97}">
  <ds:schemaRefs/>
</ds:datastoreItem>
</file>

<file path=customXml/itemProps18.xml><?xml version="1.0" encoding="utf-8"?>
<ds:datastoreItem xmlns:ds="http://schemas.openxmlformats.org/officeDocument/2006/customXml" ds:itemID="{aaa76a0d-6ab5-42c0-92fd-d43f219e7070}">
  <ds:schemaRefs/>
</ds:datastoreItem>
</file>

<file path=customXml/itemProps19.xml><?xml version="1.0" encoding="utf-8"?>
<ds:datastoreItem xmlns:ds="http://schemas.openxmlformats.org/officeDocument/2006/customXml" ds:itemID="{969a3630-5346-4535-be7f-a0c7b8d2fdd5}">
  <ds:schemaRefs/>
</ds:datastoreItem>
</file>

<file path=customXml/itemProps2.xml><?xml version="1.0" encoding="utf-8"?>
<ds:datastoreItem xmlns:ds="http://schemas.openxmlformats.org/officeDocument/2006/customXml" ds:itemID="{7957479c-1799-4c0d-8bc1-085573340744}">
  <ds:schemaRefs/>
</ds:datastoreItem>
</file>

<file path=customXml/itemProps20.xml><?xml version="1.0" encoding="utf-8"?>
<ds:datastoreItem xmlns:ds="http://schemas.openxmlformats.org/officeDocument/2006/customXml" ds:itemID="{a6c0cd3f-7a25-476c-8bb4-aa8885ef9fa6}">
  <ds:schemaRefs/>
</ds:datastoreItem>
</file>

<file path=customXml/itemProps21.xml><?xml version="1.0" encoding="utf-8"?>
<ds:datastoreItem xmlns:ds="http://schemas.openxmlformats.org/officeDocument/2006/customXml" ds:itemID="{5807e140-f741-40f8-8674-dbe044159a02}">
  <ds:schemaRefs/>
</ds:datastoreItem>
</file>

<file path=customXml/itemProps22.xml><?xml version="1.0" encoding="utf-8"?>
<ds:datastoreItem xmlns:ds="http://schemas.openxmlformats.org/officeDocument/2006/customXml" ds:itemID="{c4774bfb-351d-4cec-bb71-174a2a48b994}">
  <ds:schemaRefs/>
</ds:datastoreItem>
</file>

<file path=customXml/itemProps23.xml><?xml version="1.0" encoding="utf-8"?>
<ds:datastoreItem xmlns:ds="http://schemas.openxmlformats.org/officeDocument/2006/customXml" ds:itemID="{aa0947fd-5801-412e-8121-0d78849fb7da}">
  <ds:schemaRefs/>
</ds:datastoreItem>
</file>

<file path=customXml/itemProps24.xml><?xml version="1.0" encoding="utf-8"?>
<ds:datastoreItem xmlns:ds="http://schemas.openxmlformats.org/officeDocument/2006/customXml" ds:itemID="{97eb1af3-20cf-4a44-913c-fb8d76bdce0a}">
  <ds:schemaRefs/>
</ds:datastoreItem>
</file>

<file path=customXml/itemProps25.xml><?xml version="1.0" encoding="utf-8"?>
<ds:datastoreItem xmlns:ds="http://schemas.openxmlformats.org/officeDocument/2006/customXml" ds:itemID="{90b2e41e-e294-4f9e-b9b4-09df6fc84802}">
  <ds:schemaRefs/>
</ds:datastoreItem>
</file>

<file path=customXml/itemProps26.xml><?xml version="1.0" encoding="utf-8"?>
<ds:datastoreItem xmlns:ds="http://schemas.openxmlformats.org/officeDocument/2006/customXml" ds:itemID="{8b7ac55e-d42d-48a6-a304-97576806bd03}">
  <ds:schemaRefs/>
</ds:datastoreItem>
</file>

<file path=customXml/itemProps27.xml><?xml version="1.0" encoding="utf-8"?>
<ds:datastoreItem xmlns:ds="http://schemas.openxmlformats.org/officeDocument/2006/customXml" ds:itemID="{a589a125-4b66-4a76-aaae-5a8dc349edfd}">
  <ds:schemaRefs/>
</ds:datastoreItem>
</file>

<file path=customXml/itemProps28.xml><?xml version="1.0" encoding="utf-8"?>
<ds:datastoreItem xmlns:ds="http://schemas.openxmlformats.org/officeDocument/2006/customXml" ds:itemID="{ce390d88-2bef-4aab-a7f0-da774b464c06}">
  <ds:schemaRefs/>
</ds:datastoreItem>
</file>

<file path=customXml/itemProps29.xml><?xml version="1.0" encoding="utf-8"?>
<ds:datastoreItem xmlns:ds="http://schemas.openxmlformats.org/officeDocument/2006/customXml" ds:itemID="{4db070f3-162e-40e1-bf89-b1799c86f86b}">
  <ds:schemaRefs/>
</ds:datastoreItem>
</file>

<file path=customXml/itemProps3.xml><?xml version="1.0" encoding="utf-8"?>
<ds:datastoreItem xmlns:ds="http://schemas.openxmlformats.org/officeDocument/2006/customXml" ds:itemID="{614ff438-4561-4e10-a6cb-d1a8e936e3e0}">
  <ds:schemaRefs/>
</ds:datastoreItem>
</file>

<file path=customXml/itemProps30.xml><?xml version="1.0" encoding="utf-8"?>
<ds:datastoreItem xmlns:ds="http://schemas.openxmlformats.org/officeDocument/2006/customXml" ds:itemID="{f04ad591-2430-464e-862e-72c219644f9b}">
  <ds:schemaRefs/>
</ds:datastoreItem>
</file>

<file path=customXml/itemProps31.xml><?xml version="1.0" encoding="utf-8"?>
<ds:datastoreItem xmlns:ds="http://schemas.openxmlformats.org/officeDocument/2006/customXml" ds:itemID="{f91d2866-9068-4855-bb21-63f8adfc0b74}">
  <ds:schemaRefs/>
</ds:datastoreItem>
</file>

<file path=customXml/itemProps32.xml><?xml version="1.0" encoding="utf-8"?>
<ds:datastoreItem xmlns:ds="http://schemas.openxmlformats.org/officeDocument/2006/customXml" ds:itemID="{12469699-c48a-45fa-bb7e-5bd45766287a}">
  <ds:schemaRefs/>
</ds:datastoreItem>
</file>

<file path=customXml/itemProps33.xml><?xml version="1.0" encoding="utf-8"?>
<ds:datastoreItem xmlns:ds="http://schemas.openxmlformats.org/officeDocument/2006/customXml" ds:itemID="{bca6568e-fe18-4fb3-b5a5-ea50f4e7e981}">
  <ds:schemaRefs/>
</ds:datastoreItem>
</file>

<file path=customXml/itemProps34.xml><?xml version="1.0" encoding="utf-8"?>
<ds:datastoreItem xmlns:ds="http://schemas.openxmlformats.org/officeDocument/2006/customXml" ds:itemID="{69defad5-8eaf-487f-a7ea-950cceda03fa}">
  <ds:schemaRefs/>
</ds:datastoreItem>
</file>

<file path=customXml/itemProps35.xml><?xml version="1.0" encoding="utf-8"?>
<ds:datastoreItem xmlns:ds="http://schemas.openxmlformats.org/officeDocument/2006/customXml" ds:itemID="{c29b562b-fda4-406d-b51c-cf05d29db987}">
  <ds:schemaRefs/>
</ds:datastoreItem>
</file>

<file path=customXml/itemProps36.xml><?xml version="1.0" encoding="utf-8"?>
<ds:datastoreItem xmlns:ds="http://schemas.openxmlformats.org/officeDocument/2006/customXml" ds:itemID="{d6ec1dae-2ba1-4faf-9019-46a2b2f71cce}">
  <ds:schemaRefs/>
</ds:datastoreItem>
</file>

<file path=customXml/itemProps37.xml><?xml version="1.0" encoding="utf-8"?>
<ds:datastoreItem xmlns:ds="http://schemas.openxmlformats.org/officeDocument/2006/customXml" ds:itemID="{887c6c5e-55cf-4bc1-83ab-a813dc96e1ef}">
  <ds:schemaRefs/>
</ds:datastoreItem>
</file>

<file path=customXml/itemProps38.xml><?xml version="1.0" encoding="utf-8"?>
<ds:datastoreItem xmlns:ds="http://schemas.openxmlformats.org/officeDocument/2006/customXml" ds:itemID="{2058b200-a08c-4857-9bd3-c8123c417b39}">
  <ds:schemaRefs/>
</ds:datastoreItem>
</file>

<file path=customXml/itemProps39.xml><?xml version="1.0" encoding="utf-8"?>
<ds:datastoreItem xmlns:ds="http://schemas.openxmlformats.org/officeDocument/2006/customXml" ds:itemID="{c5c47c2b-80e9-4fbd-8c37-eb82d5d37a19}">
  <ds:schemaRefs/>
</ds:datastoreItem>
</file>

<file path=customXml/itemProps4.xml><?xml version="1.0" encoding="utf-8"?>
<ds:datastoreItem xmlns:ds="http://schemas.openxmlformats.org/officeDocument/2006/customXml" ds:itemID="{79e8904b-b1a1-4d31-ae33-cb7f3ed53bb4}">
  <ds:schemaRefs/>
</ds:datastoreItem>
</file>

<file path=customXml/itemProps40.xml><?xml version="1.0" encoding="utf-8"?>
<ds:datastoreItem xmlns:ds="http://schemas.openxmlformats.org/officeDocument/2006/customXml" ds:itemID="{270b4a6a-1a32-4acd-8ef1-bc5793a5e356}">
  <ds:schemaRefs/>
</ds:datastoreItem>
</file>

<file path=customXml/itemProps41.xml><?xml version="1.0" encoding="utf-8"?>
<ds:datastoreItem xmlns:ds="http://schemas.openxmlformats.org/officeDocument/2006/customXml" ds:itemID="{6a39be65-8a1c-4aae-8a4d-d7893699b4fc}">
  <ds:schemaRefs/>
</ds:datastoreItem>
</file>

<file path=customXml/itemProps42.xml><?xml version="1.0" encoding="utf-8"?>
<ds:datastoreItem xmlns:ds="http://schemas.openxmlformats.org/officeDocument/2006/customXml" ds:itemID="{bcea830b-f1ca-4b07-81f6-07afdb1eace5}">
  <ds:schemaRefs/>
</ds:datastoreItem>
</file>

<file path=customXml/itemProps43.xml><?xml version="1.0" encoding="utf-8"?>
<ds:datastoreItem xmlns:ds="http://schemas.openxmlformats.org/officeDocument/2006/customXml" ds:itemID="{648d62df-d2b2-4d42-8cad-acb3e5bfbdea}">
  <ds:schemaRefs/>
</ds:datastoreItem>
</file>

<file path=customXml/itemProps44.xml><?xml version="1.0" encoding="utf-8"?>
<ds:datastoreItem xmlns:ds="http://schemas.openxmlformats.org/officeDocument/2006/customXml" ds:itemID="{955f2e54-a3f1-458c-8bf3-5db6c88b455e}">
  <ds:schemaRefs/>
</ds:datastoreItem>
</file>

<file path=customXml/itemProps45.xml><?xml version="1.0" encoding="utf-8"?>
<ds:datastoreItem xmlns:ds="http://schemas.openxmlformats.org/officeDocument/2006/customXml" ds:itemID="{eb1b3448-26d9-41ff-8a6a-daf3b1c373e9}">
  <ds:schemaRefs/>
</ds:datastoreItem>
</file>

<file path=customXml/itemProps46.xml><?xml version="1.0" encoding="utf-8"?>
<ds:datastoreItem xmlns:ds="http://schemas.openxmlformats.org/officeDocument/2006/customXml" ds:itemID="{3566d606-3a1d-4107-8f3a-b7669f863be6}">
  <ds:schemaRefs/>
</ds:datastoreItem>
</file>

<file path=customXml/itemProps47.xml><?xml version="1.0" encoding="utf-8"?>
<ds:datastoreItem xmlns:ds="http://schemas.openxmlformats.org/officeDocument/2006/customXml" ds:itemID="{da46a879-d4c9-4bce-88da-1c2232f06350}">
  <ds:schemaRefs/>
</ds:datastoreItem>
</file>

<file path=customXml/itemProps48.xml><?xml version="1.0" encoding="utf-8"?>
<ds:datastoreItem xmlns:ds="http://schemas.openxmlformats.org/officeDocument/2006/customXml" ds:itemID="{78ab864a-fd8d-4f2d-83c2-66ea514dc00c}">
  <ds:schemaRefs/>
</ds:datastoreItem>
</file>

<file path=customXml/itemProps49.xml><?xml version="1.0" encoding="utf-8"?>
<ds:datastoreItem xmlns:ds="http://schemas.openxmlformats.org/officeDocument/2006/customXml" ds:itemID="{5fd6d45e-f254-4e4d-848b-b92964a41631}">
  <ds:schemaRefs/>
</ds:datastoreItem>
</file>

<file path=customXml/itemProps5.xml><?xml version="1.0" encoding="utf-8"?>
<ds:datastoreItem xmlns:ds="http://schemas.openxmlformats.org/officeDocument/2006/customXml" ds:itemID="{5f6160a3-d7ab-431a-99e0-c6a40e5e61a4}">
  <ds:schemaRefs/>
</ds:datastoreItem>
</file>

<file path=customXml/itemProps50.xml><?xml version="1.0" encoding="utf-8"?>
<ds:datastoreItem xmlns:ds="http://schemas.openxmlformats.org/officeDocument/2006/customXml" ds:itemID="{4b2ce903-aff0-4dc5-b085-9a74327363e6}">
  <ds:schemaRefs/>
</ds:datastoreItem>
</file>

<file path=customXml/itemProps51.xml><?xml version="1.0" encoding="utf-8"?>
<ds:datastoreItem xmlns:ds="http://schemas.openxmlformats.org/officeDocument/2006/customXml" ds:itemID="{af270b45-6840-4962-912b-ceb735e08c81}">
  <ds:schemaRefs/>
</ds:datastoreItem>
</file>

<file path=customXml/itemProps52.xml><?xml version="1.0" encoding="utf-8"?>
<ds:datastoreItem xmlns:ds="http://schemas.openxmlformats.org/officeDocument/2006/customXml" ds:itemID="{407c55d9-cc76-4170-bdba-d93e665341b7}">
  <ds:schemaRefs/>
</ds:datastoreItem>
</file>

<file path=customXml/itemProps53.xml><?xml version="1.0" encoding="utf-8"?>
<ds:datastoreItem xmlns:ds="http://schemas.openxmlformats.org/officeDocument/2006/customXml" ds:itemID="{33f4c74c-ee02-44cd-8cbf-80ca8a6e64e4}">
  <ds:schemaRefs/>
</ds:datastoreItem>
</file>

<file path=customXml/itemProps54.xml><?xml version="1.0" encoding="utf-8"?>
<ds:datastoreItem xmlns:ds="http://schemas.openxmlformats.org/officeDocument/2006/customXml" ds:itemID="{1b37a1f5-7281-4a06-a8aa-5a9ae6bc06d6}">
  <ds:schemaRefs/>
</ds:datastoreItem>
</file>

<file path=customXml/itemProps55.xml><?xml version="1.0" encoding="utf-8"?>
<ds:datastoreItem xmlns:ds="http://schemas.openxmlformats.org/officeDocument/2006/customXml" ds:itemID="{9e863b0d-e811-4ef7-82b8-85a2c54711d4}">
  <ds:schemaRefs/>
</ds:datastoreItem>
</file>

<file path=customXml/itemProps56.xml><?xml version="1.0" encoding="utf-8"?>
<ds:datastoreItem xmlns:ds="http://schemas.openxmlformats.org/officeDocument/2006/customXml" ds:itemID="{5b88ba69-a3ba-4928-814a-c74f3b4ef119}">
  <ds:schemaRefs/>
</ds:datastoreItem>
</file>

<file path=customXml/itemProps57.xml><?xml version="1.0" encoding="utf-8"?>
<ds:datastoreItem xmlns:ds="http://schemas.openxmlformats.org/officeDocument/2006/customXml" ds:itemID="{99dd76f7-3837-45fd-a76b-454a19f43931}">
  <ds:schemaRefs/>
</ds:datastoreItem>
</file>

<file path=customXml/itemProps58.xml><?xml version="1.0" encoding="utf-8"?>
<ds:datastoreItem xmlns:ds="http://schemas.openxmlformats.org/officeDocument/2006/customXml" ds:itemID="{5994a35d-6be4-4e4c-8df9-9633ea264999}">
  <ds:schemaRefs/>
</ds:datastoreItem>
</file>

<file path=customXml/itemProps59.xml><?xml version="1.0" encoding="utf-8"?>
<ds:datastoreItem xmlns:ds="http://schemas.openxmlformats.org/officeDocument/2006/customXml" ds:itemID="{91b0752d-0eaf-454d-92cd-78e96a3b4ec6}">
  <ds:schemaRefs/>
</ds:datastoreItem>
</file>

<file path=customXml/itemProps6.xml><?xml version="1.0" encoding="utf-8"?>
<ds:datastoreItem xmlns:ds="http://schemas.openxmlformats.org/officeDocument/2006/customXml" ds:itemID="{7017833b-5152-4f5b-9d67-fe6cf06f0a4b}">
  <ds:schemaRefs/>
</ds:datastoreItem>
</file>

<file path=customXml/itemProps60.xml><?xml version="1.0" encoding="utf-8"?>
<ds:datastoreItem xmlns:ds="http://schemas.openxmlformats.org/officeDocument/2006/customXml" ds:itemID="{a03fff49-0d14-445f-9949-ae4e228c346f}">
  <ds:schemaRefs/>
</ds:datastoreItem>
</file>

<file path=customXml/itemProps61.xml><?xml version="1.0" encoding="utf-8"?>
<ds:datastoreItem xmlns:ds="http://schemas.openxmlformats.org/officeDocument/2006/customXml" ds:itemID="{d8ebd3fb-bbac-4875-ba0c-5bc17a55b89d}">
  <ds:schemaRefs/>
</ds:datastoreItem>
</file>

<file path=customXml/itemProps62.xml><?xml version="1.0" encoding="utf-8"?>
<ds:datastoreItem xmlns:ds="http://schemas.openxmlformats.org/officeDocument/2006/customXml" ds:itemID="{64800e7a-23e2-4c4d-98ac-094ff172ca6d}">
  <ds:schemaRefs/>
</ds:datastoreItem>
</file>

<file path=customXml/itemProps63.xml><?xml version="1.0" encoding="utf-8"?>
<ds:datastoreItem xmlns:ds="http://schemas.openxmlformats.org/officeDocument/2006/customXml" ds:itemID="{a03a0c64-35ea-4fae-a0ac-2029e3168292}">
  <ds:schemaRefs/>
</ds:datastoreItem>
</file>

<file path=customXml/itemProps64.xml><?xml version="1.0" encoding="utf-8"?>
<ds:datastoreItem xmlns:ds="http://schemas.openxmlformats.org/officeDocument/2006/customXml" ds:itemID="{2b04971a-34b9-49a0-9fac-5cf426ca5c72}">
  <ds:schemaRefs/>
</ds:datastoreItem>
</file>

<file path=customXml/itemProps65.xml><?xml version="1.0" encoding="utf-8"?>
<ds:datastoreItem xmlns:ds="http://schemas.openxmlformats.org/officeDocument/2006/customXml" ds:itemID="{02362ee6-14bc-40f4-978f-136e6be63128}">
  <ds:schemaRefs/>
</ds:datastoreItem>
</file>

<file path=customXml/itemProps66.xml><?xml version="1.0" encoding="utf-8"?>
<ds:datastoreItem xmlns:ds="http://schemas.openxmlformats.org/officeDocument/2006/customXml" ds:itemID="{4955b354-7b7b-4ccb-8cf0-4e224fa519ce}">
  <ds:schemaRefs/>
</ds:datastoreItem>
</file>

<file path=customXml/itemProps67.xml><?xml version="1.0" encoding="utf-8"?>
<ds:datastoreItem xmlns:ds="http://schemas.openxmlformats.org/officeDocument/2006/customXml" ds:itemID="{1d224b53-ad7e-4f99-91f0-429f73ef1988}">
  <ds:schemaRefs/>
</ds:datastoreItem>
</file>

<file path=customXml/itemProps68.xml><?xml version="1.0" encoding="utf-8"?>
<ds:datastoreItem xmlns:ds="http://schemas.openxmlformats.org/officeDocument/2006/customXml" ds:itemID="{e29f4359-254b-4b65-a26e-de80503a4006}">
  <ds:schemaRefs/>
</ds:datastoreItem>
</file>

<file path=customXml/itemProps69.xml><?xml version="1.0" encoding="utf-8"?>
<ds:datastoreItem xmlns:ds="http://schemas.openxmlformats.org/officeDocument/2006/customXml" ds:itemID="{9e0b74b7-bd3f-43dc-bcf7-78a04819e167}">
  <ds:schemaRefs/>
</ds:datastoreItem>
</file>

<file path=customXml/itemProps7.xml><?xml version="1.0" encoding="utf-8"?>
<ds:datastoreItem xmlns:ds="http://schemas.openxmlformats.org/officeDocument/2006/customXml" ds:itemID="{5e2fcc65-61d3-42f1-bcd1-5e225b0d5c77}">
  <ds:schemaRefs/>
</ds:datastoreItem>
</file>

<file path=customXml/itemProps70.xml><?xml version="1.0" encoding="utf-8"?>
<ds:datastoreItem xmlns:ds="http://schemas.openxmlformats.org/officeDocument/2006/customXml" ds:itemID="{386e53f3-1865-4782-9c12-8e0c611f0c40}">
  <ds:schemaRefs/>
</ds:datastoreItem>
</file>

<file path=customXml/itemProps71.xml><?xml version="1.0" encoding="utf-8"?>
<ds:datastoreItem xmlns:ds="http://schemas.openxmlformats.org/officeDocument/2006/customXml" ds:itemID="{e1e3123a-5b94-4fea-8da7-c8b87f002cdb}">
  <ds:schemaRefs/>
</ds:datastoreItem>
</file>

<file path=customXml/itemProps72.xml><?xml version="1.0" encoding="utf-8"?>
<ds:datastoreItem xmlns:ds="http://schemas.openxmlformats.org/officeDocument/2006/customXml" ds:itemID="{5233c0c6-ad4e-4034-8e71-edbce5414431}">
  <ds:schemaRefs/>
</ds:datastoreItem>
</file>

<file path=customXml/itemProps73.xml><?xml version="1.0" encoding="utf-8"?>
<ds:datastoreItem xmlns:ds="http://schemas.openxmlformats.org/officeDocument/2006/customXml" ds:itemID="{735024c4-a289-41a2-8027-14a9270d8305}">
  <ds:schemaRefs/>
</ds:datastoreItem>
</file>

<file path=customXml/itemProps74.xml><?xml version="1.0" encoding="utf-8"?>
<ds:datastoreItem xmlns:ds="http://schemas.openxmlformats.org/officeDocument/2006/customXml" ds:itemID="{82e0a550-5108-4574-b7bd-123d3077e2c6}">
  <ds:schemaRefs/>
</ds:datastoreItem>
</file>

<file path=customXml/itemProps75.xml><?xml version="1.0" encoding="utf-8"?>
<ds:datastoreItem xmlns:ds="http://schemas.openxmlformats.org/officeDocument/2006/customXml" ds:itemID="{57a7641d-cf14-484e-84ed-d068099f74c4}">
  <ds:schemaRefs/>
</ds:datastoreItem>
</file>

<file path=customXml/itemProps76.xml><?xml version="1.0" encoding="utf-8"?>
<ds:datastoreItem xmlns:ds="http://schemas.openxmlformats.org/officeDocument/2006/customXml" ds:itemID="{e49276f2-59e7-4476-a0a3-1a3ecbafac9f}">
  <ds:schemaRefs/>
</ds:datastoreItem>
</file>

<file path=customXml/itemProps77.xml><?xml version="1.0" encoding="utf-8"?>
<ds:datastoreItem xmlns:ds="http://schemas.openxmlformats.org/officeDocument/2006/customXml" ds:itemID="{53b4425c-543d-4ba6-abac-ffa2f2941826}">
  <ds:schemaRefs/>
</ds:datastoreItem>
</file>

<file path=customXml/itemProps78.xml><?xml version="1.0" encoding="utf-8"?>
<ds:datastoreItem xmlns:ds="http://schemas.openxmlformats.org/officeDocument/2006/customXml" ds:itemID="{80198d1a-aeee-4eaf-9b35-2399bdcc9f81}">
  <ds:schemaRefs/>
</ds:datastoreItem>
</file>

<file path=customXml/itemProps79.xml><?xml version="1.0" encoding="utf-8"?>
<ds:datastoreItem xmlns:ds="http://schemas.openxmlformats.org/officeDocument/2006/customXml" ds:itemID="{9c6fee46-6aef-4eda-a973-11bd7a386046}">
  <ds:schemaRefs/>
</ds:datastoreItem>
</file>

<file path=customXml/itemProps8.xml><?xml version="1.0" encoding="utf-8"?>
<ds:datastoreItem xmlns:ds="http://schemas.openxmlformats.org/officeDocument/2006/customXml" ds:itemID="{767d5c3c-c239-4218-86da-1ea5adc57847}">
  <ds:schemaRefs/>
</ds:datastoreItem>
</file>

<file path=customXml/itemProps80.xml><?xml version="1.0" encoding="utf-8"?>
<ds:datastoreItem xmlns:ds="http://schemas.openxmlformats.org/officeDocument/2006/customXml" ds:itemID="{af9a006d-7fa6-4501-a6b8-c225266ab6b8}">
  <ds:schemaRefs/>
</ds:datastoreItem>
</file>

<file path=customXml/itemProps81.xml><?xml version="1.0" encoding="utf-8"?>
<ds:datastoreItem xmlns:ds="http://schemas.openxmlformats.org/officeDocument/2006/customXml" ds:itemID="{05431f8a-9e7f-4a1a-8dc5-5b23b453c703}">
  <ds:schemaRefs/>
</ds:datastoreItem>
</file>

<file path=customXml/itemProps82.xml><?xml version="1.0" encoding="utf-8"?>
<ds:datastoreItem xmlns:ds="http://schemas.openxmlformats.org/officeDocument/2006/customXml" ds:itemID="{439fdf81-c702-4112-b745-cdb6d0efdc96}">
  <ds:schemaRefs/>
</ds:datastoreItem>
</file>

<file path=customXml/itemProps83.xml><?xml version="1.0" encoding="utf-8"?>
<ds:datastoreItem xmlns:ds="http://schemas.openxmlformats.org/officeDocument/2006/customXml" ds:itemID="{2b1a640c-c9ea-434d-a41a-d2cc6c1e62d9}">
  <ds:schemaRefs/>
</ds:datastoreItem>
</file>

<file path=customXml/itemProps84.xml><?xml version="1.0" encoding="utf-8"?>
<ds:datastoreItem xmlns:ds="http://schemas.openxmlformats.org/officeDocument/2006/customXml" ds:itemID="{19e7f03a-4dde-4f0b-bacf-c46d2bf62e66}">
  <ds:schemaRefs/>
</ds:datastoreItem>
</file>

<file path=customXml/itemProps85.xml><?xml version="1.0" encoding="utf-8"?>
<ds:datastoreItem xmlns:ds="http://schemas.openxmlformats.org/officeDocument/2006/customXml" ds:itemID="{19848d4b-2b39-40ff-b169-20e079833315}">
  <ds:schemaRefs/>
</ds:datastoreItem>
</file>

<file path=customXml/itemProps86.xml><?xml version="1.0" encoding="utf-8"?>
<ds:datastoreItem xmlns:ds="http://schemas.openxmlformats.org/officeDocument/2006/customXml" ds:itemID="{8400d51f-421e-49df-a732-d7a699cf2b27}">
  <ds:schemaRefs/>
</ds:datastoreItem>
</file>

<file path=customXml/itemProps87.xml><?xml version="1.0" encoding="utf-8"?>
<ds:datastoreItem xmlns:ds="http://schemas.openxmlformats.org/officeDocument/2006/customXml" ds:itemID="{04fa5211-11a5-4707-bbbf-c757d3e3d554}">
  <ds:schemaRefs/>
</ds:datastoreItem>
</file>

<file path=customXml/itemProps88.xml><?xml version="1.0" encoding="utf-8"?>
<ds:datastoreItem xmlns:ds="http://schemas.openxmlformats.org/officeDocument/2006/customXml" ds:itemID="{b76fce00-9e5c-4a72-862e-d12cb60d864b}">
  <ds:schemaRefs/>
</ds:datastoreItem>
</file>

<file path=customXml/itemProps89.xml><?xml version="1.0" encoding="utf-8"?>
<ds:datastoreItem xmlns:ds="http://schemas.openxmlformats.org/officeDocument/2006/customXml" ds:itemID="{f92b8bef-a0b7-4f54-ae3b-f2460dcbd75f}">
  <ds:schemaRefs/>
</ds:datastoreItem>
</file>

<file path=customXml/itemProps9.xml><?xml version="1.0" encoding="utf-8"?>
<ds:datastoreItem xmlns:ds="http://schemas.openxmlformats.org/officeDocument/2006/customXml" ds:itemID="{375ff31d-e159-4645-8c3f-4d72e77ee983}">
  <ds:schemaRefs/>
</ds:datastoreItem>
</file>

<file path=customXml/itemProps90.xml><?xml version="1.0" encoding="utf-8"?>
<ds:datastoreItem xmlns:ds="http://schemas.openxmlformats.org/officeDocument/2006/customXml" ds:itemID="{c6716613-deb5-4bfa-bfc4-64ff15d45b0f}">
  <ds:schemaRefs/>
</ds:datastoreItem>
</file>

<file path=customXml/itemProps91.xml><?xml version="1.0" encoding="utf-8"?>
<ds:datastoreItem xmlns:ds="http://schemas.openxmlformats.org/officeDocument/2006/customXml" ds:itemID="{0ecc6cd6-b6bd-4f80-aee5-93eee9df6843}">
  <ds:schemaRefs/>
</ds:datastoreItem>
</file>

<file path=customXml/itemProps92.xml><?xml version="1.0" encoding="utf-8"?>
<ds:datastoreItem xmlns:ds="http://schemas.openxmlformats.org/officeDocument/2006/customXml" ds:itemID="{9f8949f5-7e78-452b-b8cc-307b07a8e276}">
  <ds:schemaRefs/>
</ds:datastoreItem>
</file>

<file path=customXml/itemProps93.xml><?xml version="1.0" encoding="utf-8"?>
<ds:datastoreItem xmlns:ds="http://schemas.openxmlformats.org/officeDocument/2006/customXml" ds:itemID="{1429a0e1-31c6-49e1-99be-be9be0d01489}">
  <ds:schemaRefs/>
</ds:datastoreItem>
</file>

<file path=customXml/itemProps94.xml><?xml version="1.0" encoding="utf-8"?>
<ds:datastoreItem xmlns:ds="http://schemas.openxmlformats.org/officeDocument/2006/customXml" ds:itemID="{1ef21746-ad93-496c-98d8-b734411112cf}">
  <ds:schemaRefs/>
</ds:datastoreItem>
</file>

<file path=customXml/itemProps95.xml><?xml version="1.0" encoding="utf-8"?>
<ds:datastoreItem xmlns:ds="http://schemas.openxmlformats.org/officeDocument/2006/customXml" ds:itemID="{1200ccea-2313-467f-a902-2289bcbc13e0}">
  <ds:schemaRefs/>
</ds:datastoreItem>
</file>

<file path=customXml/itemProps96.xml><?xml version="1.0" encoding="utf-8"?>
<ds:datastoreItem xmlns:ds="http://schemas.openxmlformats.org/officeDocument/2006/customXml" ds:itemID="{d887966e-292c-4e6b-8e61-81aab916e4b2}">
  <ds:schemaRefs/>
</ds:datastoreItem>
</file>

<file path=customXml/itemProps97.xml><?xml version="1.0" encoding="utf-8"?>
<ds:datastoreItem xmlns:ds="http://schemas.openxmlformats.org/officeDocument/2006/customXml" ds:itemID="{936bcb03-dba9-4b4d-8c41-cd85c806fe8b}">
  <ds:schemaRefs/>
</ds:datastoreItem>
</file>

<file path=customXml/itemProps98.xml><?xml version="1.0" encoding="utf-8"?>
<ds:datastoreItem xmlns:ds="http://schemas.openxmlformats.org/officeDocument/2006/customXml" ds:itemID="{cd7fa59f-68df-4d12-bc5e-35ed91d90773}">
  <ds:schemaRefs/>
</ds:datastoreItem>
</file>

<file path=customXml/itemProps99.xml><?xml version="1.0" encoding="utf-8"?>
<ds:datastoreItem xmlns:ds="http://schemas.openxmlformats.org/officeDocument/2006/customXml" ds:itemID="{2d96c1cf-9138-43f1-ba92-9d11294ee74f}">
  <ds:schemaRefs/>
</ds:datastoreItem>
</file>

<file path=docProps/app.xml><?xml version="1.0" encoding="utf-8"?>
<Properties xmlns="http://schemas.openxmlformats.org/officeDocument/2006/extended-properties" xmlns:vt="http://schemas.openxmlformats.org/officeDocument/2006/docPropsVTypes">
  <Pages>79</Pages>
  <Words>18242</Words>
  <Characters>22531</Characters>
  <TotalTime>2</TotalTime>
  <ScaleCrop>false</ScaleCrop>
  <LinksUpToDate>false</LinksUpToDate>
  <CharactersWithSpaces>22744</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2022-03-04T13:43:00Z</dcterms:created>
  <dc:creator>fd</dc:creator>
  <cp:lastModifiedBy>以梦为马</cp:lastModifiedBy>
  <dcterms:modified xsi:type="dcterms:W3CDTF">2023-04-27T01:56:42Z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904922666063422FBB2C18356513E6B2</vt:lpwstr>
  </property>
</Properties>
</file>