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leftChars="0" w:rightChars="0" w:firstLineChars="0"/>
        <w:jc w:val="center"/>
        <w:textAlignment w:val="auto"/>
        <w:outlineLvl w:val="9"/>
        <w:rPr>
          <w:rFonts w:ascii="黑体" w:eastAsia="黑体" w:hAnsi="黑体" w:cs="黑体" w:hint="eastAsia"/>
          <w:sz w:val="36"/>
          <w:szCs w:val="36"/>
          <w:lang w:val="en-US" w:eastAsia="zh-CN"/>
        </w:rPr>
      </w:pPr>
      <w:r>
        <w:rPr>
          <w:rFonts w:ascii="黑体" w:eastAsia="黑体" w:hAnsi="黑体" w:cs="黑体" w:hint="eastAsia"/>
          <w:sz w:val="36"/>
          <w:szCs w:val="36"/>
          <w:lang w:val="en-US" w:eastAsia="zh-CN"/>
        </w:rPr>
        <w:t>兴隆县</w:t>
      </w:r>
      <w:r>
        <w:rPr>
          <w:rFonts w:ascii="黑体" w:eastAsia="黑体" w:hAnsi="黑体" w:cs="黑体" w:hint="eastAsia"/>
          <w:sz w:val="36"/>
          <w:szCs w:val="36"/>
          <w:lang w:eastAsia="zh-CN"/>
        </w:rPr>
        <w:t>民政</w:t>
      </w:r>
      <w:r>
        <w:rPr>
          <w:rFonts w:ascii="黑体" w:eastAsia="黑体" w:hAnsi="黑体" w:cs="黑体" w:hint="eastAsia"/>
          <w:sz w:val="36"/>
          <w:szCs w:val="36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leftChars="0" w:rightChars="0" w:firstLineChars="0"/>
        <w:jc w:val="center"/>
        <w:textAlignment w:val="auto"/>
        <w:outlineLvl w:val="9"/>
        <w:rPr>
          <w:rFonts w:ascii="黑体" w:eastAsia="黑体" w:hAnsi="黑体" w:cs="黑体" w:hint="eastAsia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sz w:val="36"/>
          <w:szCs w:val="36"/>
          <w:lang w:eastAsia="zh-CN"/>
        </w:rPr>
        <w:t>关于对</w:t>
      </w:r>
      <w:r>
        <w:rPr>
          <w:rFonts w:ascii="黑体" w:eastAsia="黑体" w:hAnsi="黑体" w:cs="黑体" w:hint="eastAsia"/>
          <w:sz w:val="36"/>
          <w:szCs w:val="36"/>
          <w:lang w:val="en-US" w:eastAsia="zh-CN"/>
        </w:rPr>
        <w:t>兴隆县矿业</w:t>
      </w: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  <w:lang w:eastAsia="zh-CN"/>
        </w:rPr>
        <w:t>协会</w:t>
      </w:r>
      <w:r>
        <w:rPr>
          <w:rFonts w:ascii="黑体" w:eastAsia="黑体" w:hAnsi="黑体" w:cs="黑体" w:hint="eastAsia"/>
          <w:sz w:val="36"/>
          <w:szCs w:val="36"/>
          <w:lang w:val="en-US" w:eastAsia="zh-CN"/>
        </w:rPr>
        <w:t>撤销登记</w:t>
      </w:r>
      <w:r>
        <w:rPr>
          <w:rFonts w:ascii="黑体" w:eastAsia="黑体" w:hAnsi="黑体" w:cs="黑体" w:hint="eastAsia"/>
          <w:sz w:val="36"/>
          <w:szCs w:val="36"/>
          <w:lang w:eastAsia="zh-CN"/>
        </w:rPr>
        <w:t>的公告</w:t>
      </w:r>
    </w:p>
    <w:p>
      <w:pPr>
        <w:jc w:val="center"/>
        <w:rPr>
          <w:rFonts w:ascii="宋体" w:eastAsia="宋体" w:hAnsi="宋体" w:cs="宋体" w:hint="eastAsia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</w:p>
    <w:p>
      <w:pPr>
        <w:jc w:val="center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TableNormal"/>
        <w:tblpPr w:leftFromText="180" w:rightFromText="180" w:vertAnchor="text" w:horzAnchor="page" w:tblpX="1470" w:tblpY="316"/>
        <w:tblOverlap w:val="never"/>
        <w:tblW w:w="13158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"/>
        <w:gridCol w:w="1322"/>
        <w:gridCol w:w="1285"/>
        <w:gridCol w:w="1602"/>
        <w:gridCol w:w="3183"/>
        <w:gridCol w:w="1350"/>
        <w:gridCol w:w="1150"/>
        <w:gridCol w:w="1100"/>
        <w:gridCol w:w="1783"/>
      </w:tblGrid>
      <w:tr>
        <w:tblPrEx>
          <w:tblW w:w="13158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ind w:left="0" w:right="0" w:leftChars="0" w:rightChars="0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序号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处罚决定书文号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被处罚人名称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val="en-US" w:eastAsia="zh-CN" w:bidi="ar"/>
              </w:rPr>
              <w:t>统一信用    代码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ind w:left="0" w:right="0" w:leftChars="0" w:rightChars="0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主要违法事实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处罚依据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处罚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决定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作出处罚决定机关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ind w:left="0" w:right="0" w:leftChars="0" w:rightChars="0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处罚日期</w:t>
            </w:r>
          </w:p>
        </w:tc>
      </w:tr>
      <w:tr>
        <w:tblPrEx>
          <w:tblW w:w="1315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兴民罚决字〔2024〕2号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兴隆县矿业协会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51130822MJY960299K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未按规定接受2021年度、2022年度检查的行为，违反了《社会团体登记管理条例》第二十八条的规定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《社会团体登记管理条例》第三十条第一款第三项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撤销登记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兴隆县   民政局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2月20日</w:t>
            </w:r>
          </w:p>
        </w:tc>
      </w:tr>
    </w:tbl>
    <w:p>
      <w:pPr>
        <w:pStyle w:val="NormalWeb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 w:leftChars="0" w:rightChars="0" w:firstLineChars="0"/>
        <w:jc w:val="both"/>
        <w:textAlignment w:val="auto"/>
        <w:outlineLvl w:val="9"/>
      </w:pPr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B93DFC"/>
    <w:rsid w:val="01F9035B"/>
    <w:rsid w:val="052F0D68"/>
    <w:rsid w:val="063D4CBA"/>
    <w:rsid w:val="07944BFB"/>
    <w:rsid w:val="07BA32A9"/>
    <w:rsid w:val="093E4AAB"/>
    <w:rsid w:val="09AE41F5"/>
    <w:rsid w:val="0FE36DD0"/>
    <w:rsid w:val="13D74277"/>
    <w:rsid w:val="1831279F"/>
    <w:rsid w:val="196120BC"/>
    <w:rsid w:val="1D906C55"/>
    <w:rsid w:val="1F4B6242"/>
    <w:rsid w:val="1F6B79AB"/>
    <w:rsid w:val="23ED5B1A"/>
    <w:rsid w:val="24455543"/>
    <w:rsid w:val="25CD1699"/>
    <w:rsid w:val="28B93DFC"/>
    <w:rsid w:val="29FC0FBD"/>
    <w:rsid w:val="2B7037B2"/>
    <w:rsid w:val="2C66763C"/>
    <w:rsid w:val="2D0E6DE2"/>
    <w:rsid w:val="2D3C3247"/>
    <w:rsid w:val="2F9508BB"/>
    <w:rsid w:val="31A2252C"/>
    <w:rsid w:val="333C7F24"/>
    <w:rsid w:val="3CC06487"/>
    <w:rsid w:val="41C20B3D"/>
    <w:rsid w:val="42937435"/>
    <w:rsid w:val="436E2A03"/>
    <w:rsid w:val="46A1688C"/>
    <w:rsid w:val="471A1021"/>
    <w:rsid w:val="499A6E0E"/>
    <w:rsid w:val="4AC668D2"/>
    <w:rsid w:val="4B7964A6"/>
    <w:rsid w:val="52953E7A"/>
    <w:rsid w:val="53622091"/>
    <w:rsid w:val="57B56AF9"/>
    <w:rsid w:val="58243351"/>
    <w:rsid w:val="59504DA3"/>
    <w:rsid w:val="5B9F6A5B"/>
    <w:rsid w:val="5C8E4111"/>
    <w:rsid w:val="60E50CEA"/>
    <w:rsid w:val="61AB32B5"/>
    <w:rsid w:val="652911C3"/>
    <w:rsid w:val="68DB2693"/>
    <w:rsid w:val="6A734338"/>
    <w:rsid w:val="6AB13621"/>
    <w:rsid w:val="6CE62238"/>
    <w:rsid w:val="6F491A22"/>
    <w:rsid w:val="70BB3157"/>
    <w:rsid w:val="72D448C4"/>
    <w:rsid w:val="751A73BE"/>
    <w:rsid w:val="7AB322A4"/>
    <w:rsid w:val="7CD136D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王芳</dc:creator>
  <cp:lastModifiedBy>Administrator</cp:lastModifiedBy>
  <cp:revision>1</cp:revision>
  <dcterms:created xsi:type="dcterms:W3CDTF">2021-02-03T08:22:00Z</dcterms:created>
  <dcterms:modified xsi:type="dcterms:W3CDTF">2024-04-09T08:10:00Z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C2DC3ED34D074735AD1C3BFB928F3C4A</vt:lpwstr>
  </property>
  <property fmtid="{D5CDD505-2E9C-101B-9397-08002B2CF9AE}" pid="3" name="KSOProductBuildVer">
    <vt:lpwstr>2052-11.8.2.12251</vt:lpwstr>
  </property>
</Properties>
</file>